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5DEA" w14:textId="4DB573AC" w:rsidR="00272563" w:rsidRPr="002B0C0B" w:rsidRDefault="00E71943" w:rsidP="00272563">
      <w:pPr>
        <w:spacing w:after="0"/>
        <w:ind w:right="4325"/>
        <w:rPr>
          <w:rFonts w:ascii="Times New Roman" w:hAnsi="Times New Roman" w:cs="Times New Roman"/>
          <w:lang w:val="hr-HR"/>
        </w:rPr>
      </w:pPr>
      <w:r>
        <w:rPr>
          <w:rFonts w:ascii="Times New Roman" w:hAnsi="Times New Roman" w:cs="Times New Roman"/>
          <w:lang w:val="hr-HR"/>
        </w:rPr>
        <w:t>UR.BROJ: 04-</w:t>
      </w:r>
      <w:r w:rsidR="00C72B85">
        <w:rPr>
          <w:rFonts w:ascii="Times New Roman" w:hAnsi="Times New Roman" w:cs="Times New Roman"/>
          <w:lang w:val="hr-HR"/>
        </w:rPr>
        <w:t>6</w:t>
      </w:r>
      <w:r w:rsidR="00C856BE">
        <w:rPr>
          <w:rFonts w:ascii="Times New Roman" w:hAnsi="Times New Roman" w:cs="Times New Roman"/>
          <w:lang w:val="hr-HR"/>
        </w:rPr>
        <w:t>-</w:t>
      </w:r>
      <w:r w:rsidR="000959F3">
        <w:rPr>
          <w:rFonts w:ascii="Times New Roman" w:hAnsi="Times New Roman" w:cs="Times New Roman"/>
          <w:lang w:val="hr-HR"/>
        </w:rPr>
        <w:t>2</w:t>
      </w:r>
      <w:r w:rsidR="00C72B85">
        <w:rPr>
          <w:rFonts w:ascii="Times New Roman" w:hAnsi="Times New Roman" w:cs="Times New Roman"/>
          <w:lang w:val="hr-HR"/>
        </w:rPr>
        <w:t>2</w:t>
      </w:r>
    </w:p>
    <w:p w14:paraId="047595A8" w14:textId="057D5A63" w:rsidR="00272563" w:rsidRPr="001F0C7E" w:rsidRDefault="00E805BD" w:rsidP="00272563">
      <w:pPr>
        <w:spacing w:after="0"/>
        <w:ind w:right="4325"/>
        <w:rPr>
          <w:rFonts w:ascii="Times New Roman" w:eastAsia="Times New Roman" w:hAnsi="Times New Roman" w:cs="Times New Roman"/>
          <w:b/>
          <w:lang w:val="hr-HR" w:eastAsia="hr-HR"/>
        </w:rPr>
      </w:pPr>
      <w:r w:rsidRPr="002B0C0B">
        <w:rPr>
          <w:rFonts w:ascii="Times New Roman" w:hAnsi="Times New Roman" w:cs="Times New Roman"/>
          <w:lang w:val="hr-HR"/>
        </w:rPr>
        <w:t>Osijek</w:t>
      </w:r>
      <w:r w:rsidR="009B2EF0" w:rsidRPr="002B0C0B">
        <w:rPr>
          <w:rFonts w:ascii="Times New Roman" w:hAnsi="Times New Roman" w:cs="Times New Roman"/>
          <w:lang w:val="hr-HR"/>
        </w:rPr>
        <w:t xml:space="preserve">, </w:t>
      </w:r>
      <w:r w:rsidR="003B418B">
        <w:rPr>
          <w:rFonts w:ascii="Times New Roman" w:hAnsi="Times New Roman" w:cs="Times New Roman"/>
          <w:lang w:val="hr-HR"/>
        </w:rPr>
        <w:t>27</w:t>
      </w:r>
      <w:r w:rsidR="00604092">
        <w:rPr>
          <w:rFonts w:ascii="Times New Roman" w:hAnsi="Times New Roman" w:cs="Times New Roman"/>
          <w:lang w:val="hr-HR"/>
        </w:rPr>
        <w:t>.</w:t>
      </w:r>
      <w:r w:rsidR="008C6FBF">
        <w:rPr>
          <w:rFonts w:ascii="Times New Roman" w:hAnsi="Times New Roman" w:cs="Times New Roman"/>
          <w:lang w:val="hr-HR"/>
        </w:rPr>
        <w:t xml:space="preserve"> </w:t>
      </w:r>
      <w:r w:rsidR="00C72B85">
        <w:rPr>
          <w:rFonts w:ascii="Times New Roman" w:hAnsi="Times New Roman" w:cs="Times New Roman"/>
          <w:lang w:val="hr-HR"/>
        </w:rPr>
        <w:t xml:space="preserve">lipnja </w:t>
      </w:r>
      <w:r w:rsidR="00272563" w:rsidRPr="002B0C0B">
        <w:rPr>
          <w:rFonts w:ascii="Times New Roman" w:hAnsi="Times New Roman" w:cs="Times New Roman"/>
          <w:lang w:val="hr-HR"/>
        </w:rPr>
        <w:t>20</w:t>
      </w:r>
      <w:r w:rsidRPr="002B0C0B">
        <w:rPr>
          <w:rFonts w:ascii="Times New Roman" w:hAnsi="Times New Roman" w:cs="Times New Roman"/>
          <w:lang w:val="hr-HR"/>
        </w:rPr>
        <w:t>2</w:t>
      </w:r>
      <w:r w:rsidR="00C72B85">
        <w:rPr>
          <w:rFonts w:ascii="Times New Roman" w:hAnsi="Times New Roman" w:cs="Times New Roman"/>
          <w:lang w:val="hr-HR"/>
        </w:rPr>
        <w:t>2</w:t>
      </w:r>
      <w:r w:rsidR="00272563" w:rsidRPr="002B0C0B">
        <w:rPr>
          <w:rFonts w:ascii="Times New Roman" w:hAnsi="Times New Roman" w:cs="Times New Roman"/>
          <w:lang w:val="hr-HR"/>
        </w:rPr>
        <w:t xml:space="preserve">. </w:t>
      </w:r>
      <w:r w:rsidR="00B07CD9" w:rsidRPr="002B0C0B">
        <w:rPr>
          <w:rFonts w:ascii="Times New Roman" w:hAnsi="Times New Roman" w:cs="Times New Roman"/>
          <w:lang w:val="hr-HR"/>
        </w:rPr>
        <w:t>godine</w:t>
      </w:r>
    </w:p>
    <w:p w14:paraId="2DFAF1A0" w14:textId="77777777" w:rsidR="00334275" w:rsidRPr="001F0C7E" w:rsidRDefault="00334275" w:rsidP="00F24DFF">
      <w:pPr>
        <w:spacing w:after="0"/>
        <w:rPr>
          <w:rFonts w:ascii="Times New Roman" w:hAnsi="Times New Roman" w:cs="Times New Roman"/>
          <w:b/>
          <w:lang w:val="hr-HR"/>
        </w:rPr>
      </w:pPr>
    </w:p>
    <w:p w14:paraId="0F144552" w14:textId="77777777" w:rsidR="00272563" w:rsidRPr="001F0C7E" w:rsidRDefault="00272563" w:rsidP="00F24DFF">
      <w:pPr>
        <w:spacing w:after="0"/>
        <w:rPr>
          <w:rFonts w:ascii="Times New Roman" w:hAnsi="Times New Roman" w:cs="Times New Roman"/>
          <w:b/>
          <w:lang w:val="hr-HR"/>
        </w:rPr>
      </w:pPr>
    </w:p>
    <w:p w14:paraId="17B40520" w14:textId="77777777" w:rsidR="00D668D6" w:rsidRPr="001F0C7E" w:rsidRDefault="00016614" w:rsidP="00D668D6">
      <w:pPr>
        <w:spacing w:after="0"/>
        <w:jc w:val="center"/>
        <w:rPr>
          <w:rFonts w:ascii="Times New Roman" w:hAnsi="Times New Roman" w:cs="Times New Roman"/>
          <w:b/>
          <w:lang w:val="hr-HR"/>
        </w:rPr>
      </w:pPr>
      <w:r w:rsidRPr="001F0C7E">
        <w:rPr>
          <w:rFonts w:ascii="Times New Roman" w:hAnsi="Times New Roman" w:cs="Times New Roman"/>
          <w:b/>
          <w:lang w:val="hr-HR"/>
        </w:rPr>
        <w:t>POZIV ZA DOSTAVU PONUDA</w:t>
      </w:r>
    </w:p>
    <w:p w14:paraId="70356826" w14:textId="5B96C39A" w:rsidR="00D668D6" w:rsidRPr="001F0C7E" w:rsidRDefault="00016614" w:rsidP="00D668D6">
      <w:pPr>
        <w:spacing w:after="0"/>
        <w:jc w:val="center"/>
        <w:rPr>
          <w:rFonts w:ascii="Times New Roman" w:hAnsi="Times New Roman" w:cs="Times New Roman"/>
          <w:b/>
          <w:lang w:val="hr-HR"/>
        </w:rPr>
      </w:pPr>
      <w:r w:rsidRPr="001F0C7E">
        <w:rPr>
          <w:rFonts w:ascii="Times New Roman" w:hAnsi="Times New Roman" w:cs="Times New Roman"/>
          <w:b/>
          <w:lang w:val="hr-HR"/>
        </w:rPr>
        <w:t>u postupku jednostavne nabave</w:t>
      </w:r>
      <w:r w:rsidR="000959F3">
        <w:rPr>
          <w:rFonts w:ascii="Times New Roman" w:hAnsi="Times New Roman" w:cs="Times New Roman"/>
          <w:b/>
          <w:lang w:val="hr-HR"/>
        </w:rPr>
        <w:t xml:space="preserve"> </w:t>
      </w:r>
      <w:r w:rsidR="00C72B85">
        <w:rPr>
          <w:rFonts w:ascii="Times New Roman" w:hAnsi="Times New Roman" w:cs="Times New Roman"/>
          <w:b/>
          <w:lang w:val="hr-HR"/>
        </w:rPr>
        <w:t>usluga najma scenske opreme</w:t>
      </w:r>
      <w:r w:rsidR="00B10614">
        <w:rPr>
          <w:rFonts w:ascii="Times New Roman" w:hAnsi="Times New Roman" w:cs="Times New Roman"/>
          <w:b/>
          <w:lang w:val="hr-HR"/>
        </w:rPr>
        <w:t xml:space="preserve"> za </w:t>
      </w:r>
      <w:r w:rsidR="00C72B85">
        <w:rPr>
          <w:rFonts w:ascii="Times New Roman" w:hAnsi="Times New Roman" w:cs="Times New Roman"/>
          <w:b/>
          <w:lang w:val="hr-HR"/>
        </w:rPr>
        <w:t>održavanje Osječkog ljeta kulture (OLJK) 2022</w:t>
      </w:r>
      <w:r w:rsidR="005323D8">
        <w:rPr>
          <w:rFonts w:ascii="Times New Roman" w:hAnsi="Times New Roman" w:cs="Times New Roman"/>
          <w:b/>
          <w:lang w:val="hr-HR"/>
        </w:rPr>
        <w:t>: PJN-202</w:t>
      </w:r>
      <w:r w:rsidR="00C72B85">
        <w:rPr>
          <w:rFonts w:ascii="Times New Roman" w:hAnsi="Times New Roman" w:cs="Times New Roman"/>
          <w:b/>
          <w:lang w:val="hr-HR"/>
        </w:rPr>
        <w:t>2-4</w:t>
      </w:r>
    </w:p>
    <w:p w14:paraId="4BE97D9A" w14:textId="77777777" w:rsidR="0080749F" w:rsidRPr="001F0C7E" w:rsidRDefault="0080749F" w:rsidP="00F24DFF">
      <w:pPr>
        <w:spacing w:after="0"/>
        <w:ind w:left="360"/>
        <w:jc w:val="both"/>
        <w:rPr>
          <w:rFonts w:ascii="Times New Roman" w:hAnsi="Times New Roman" w:cs="Times New Roman"/>
          <w:b/>
          <w:bCs/>
          <w:lang w:val="hr-HR"/>
        </w:rPr>
      </w:pPr>
    </w:p>
    <w:p w14:paraId="57846A44" w14:textId="77777777" w:rsidR="0080749F" w:rsidRPr="001F0C7E" w:rsidRDefault="0080749F" w:rsidP="00F24DFF">
      <w:pPr>
        <w:spacing w:after="0"/>
        <w:ind w:left="360"/>
        <w:jc w:val="both"/>
        <w:rPr>
          <w:rFonts w:ascii="Times New Roman" w:hAnsi="Times New Roman" w:cs="Times New Roman"/>
          <w:b/>
          <w:bCs/>
          <w:lang w:val="hr-HR"/>
        </w:rPr>
      </w:pPr>
    </w:p>
    <w:p w14:paraId="0DED8D12" w14:textId="77777777" w:rsidR="00334275" w:rsidRPr="001F0C7E" w:rsidRDefault="00162D88" w:rsidP="004B5208">
      <w:pPr>
        <w:tabs>
          <w:tab w:val="left" w:pos="3686"/>
        </w:tabs>
        <w:rPr>
          <w:rFonts w:ascii="Times New Roman" w:hAnsi="Times New Roman" w:cs="Times New Roman"/>
          <w:b/>
          <w:bCs/>
          <w:color w:val="2E74B5" w:themeColor="accent1" w:themeShade="BF"/>
          <w:lang w:val="hr-HR"/>
        </w:rPr>
      </w:pPr>
      <w:r w:rsidRPr="001F0C7E">
        <w:rPr>
          <w:rFonts w:ascii="Times New Roman" w:hAnsi="Times New Roman" w:cs="Times New Roman"/>
          <w:b/>
          <w:bCs/>
          <w:color w:val="2E74B5" w:themeColor="accent1" w:themeShade="BF"/>
          <w:lang w:val="hr-HR"/>
        </w:rPr>
        <w:t>OPĆI PODACI</w:t>
      </w:r>
    </w:p>
    <w:p w14:paraId="6D49A143" w14:textId="77777777" w:rsidR="00016614" w:rsidRPr="001F0C7E" w:rsidRDefault="00162D88" w:rsidP="00016614">
      <w:pPr>
        <w:numPr>
          <w:ilvl w:val="0"/>
          <w:numId w:val="2"/>
        </w:numPr>
        <w:spacing w:after="0"/>
        <w:jc w:val="both"/>
        <w:rPr>
          <w:rFonts w:ascii="Times New Roman" w:hAnsi="Times New Roman" w:cs="Times New Roman"/>
          <w:b/>
          <w:lang w:val="hr-HR"/>
        </w:rPr>
      </w:pPr>
      <w:r w:rsidRPr="001F0C7E">
        <w:rPr>
          <w:rFonts w:ascii="Times New Roman" w:hAnsi="Times New Roman" w:cs="Times New Roman"/>
          <w:b/>
          <w:lang w:val="hr-HR"/>
        </w:rPr>
        <w:t>Podaci o Naručitelju</w:t>
      </w:r>
    </w:p>
    <w:p w14:paraId="3CBC6A3F" w14:textId="77777777" w:rsidR="00395BB0" w:rsidRPr="001F0C7E" w:rsidRDefault="00324E5B" w:rsidP="004B5208">
      <w:pPr>
        <w:pStyle w:val="Odlomakpopisa"/>
        <w:ind w:left="0"/>
        <w:jc w:val="both"/>
        <w:rPr>
          <w:rFonts w:ascii="Times New Roman" w:hAnsi="Times New Roman"/>
        </w:rPr>
      </w:pPr>
      <w:r w:rsidRPr="001F0C7E">
        <w:rPr>
          <w:rFonts w:ascii="Times New Roman" w:hAnsi="Times New Roman"/>
        </w:rPr>
        <w:t xml:space="preserve">Naziv: </w:t>
      </w:r>
      <w:r w:rsidR="00CE4F83" w:rsidRPr="001F0C7E">
        <w:rPr>
          <w:rFonts w:ascii="Times New Roman" w:hAnsi="Times New Roman"/>
        </w:rPr>
        <w:tab/>
      </w:r>
      <w:r w:rsidR="00D668D6" w:rsidRPr="001F0C7E">
        <w:rPr>
          <w:rFonts w:ascii="Times New Roman" w:hAnsi="Times New Roman"/>
        </w:rPr>
        <w:tab/>
      </w:r>
      <w:r w:rsidR="00E805BD">
        <w:rPr>
          <w:rFonts w:ascii="Times New Roman" w:hAnsi="Times New Roman"/>
        </w:rPr>
        <w:t>Kulturni centar Osijek</w:t>
      </w:r>
    </w:p>
    <w:p w14:paraId="2344C3BD" w14:textId="77777777" w:rsidR="00324E5B" w:rsidRPr="001F0C7E" w:rsidRDefault="00324E5B" w:rsidP="004B5208">
      <w:pPr>
        <w:pStyle w:val="Odlomakpopisa"/>
        <w:ind w:left="0"/>
        <w:jc w:val="both"/>
        <w:rPr>
          <w:rFonts w:ascii="Times New Roman" w:hAnsi="Times New Roman"/>
        </w:rPr>
      </w:pPr>
      <w:r w:rsidRPr="001F0C7E">
        <w:rPr>
          <w:rFonts w:ascii="Times New Roman" w:hAnsi="Times New Roman"/>
        </w:rPr>
        <w:t xml:space="preserve">Sjedište: </w:t>
      </w:r>
      <w:r w:rsidR="00CE4F83" w:rsidRPr="001F0C7E">
        <w:rPr>
          <w:rFonts w:ascii="Times New Roman" w:hAnsi="Times New Roman"/>
        </w:rPr>
        <w:tab/>
      </w:r>
      <w:r w:rsidR="00E805BD">
        <w:rPr>
          <w:rFonts w:ascii="Times New Roman" w:hAnsi="Times New Roman"/>
        </w:rPr>
        <w:t>Ulica kneza Trpimira 2/A</w:t>
      </w:r>
    </w:p>
    <w:p w14:paraId="2015DCC3" w14:textId="77777777" w:rsidR="00324E5B" w:rsidRPr="001F0C7E" w:rsidRDefault="00324E5B" w:rsidP="004B5208">
      <w:pPr>
        <w:pStyle w:val="Odlomakpopisa"/>
        <w:ind w:left="0"/>
        <w:jc w:val="both"/>
        <w:rPr>
          <w:rFonts w:ascii="Times New Roman" w:hAnsi="Times New Roman"/>
        </w:rPr>
      </w:pPr>
      <w:r w:rsidRPr="001F0C7E">
        <w:rPr>
          <w:rFonts w:ascii="Times New Roman" w:hAnsi="Times New Roman"/>
        </w:rPr>
        <w:t xml:space="preserve">OIB: </w:t>
      </w:r>
      <w:r w:rsidR="00CE4F83" w:rsidRPr="001F0C7E">
        <w:rPr>
          <w:rFonts w:ascii="Times New Roman" w:hAnsi="Times New Roman"/>
        </w:rPr>
        <w:tab/>
      </w:r>
      <w:r w:rsidR="00D668D6" w:rsidRPr="001F0C7E">
        <w:rPr>
          <w:rFonts w:ascii="Times New Roman" w:hAnsi="Times New Roman"/>
        </w:rPr>
        <w:tab/>
      </w:r>
      <w:r w:rsidR="00E805BD">
        <w:rPr>
          <w:rFonts w:ascii="Times New Roman" w:hAnsi="Times New Roman"/>
        </w:rPr>
        <w:t>32129097612</w:t>
      </w:r>
    </w:p>
    <w:p w14:paraId="01C2FA0A" w14:textId="3F79B94C" w:rsidR="008B3644" w:rsidRPr="001F0C7E" w:rsidRDefault="00D668D6" w:rsidP="004B5208">
      <w:pPr>
        <w:pStyle w:val="Odlomakpopisa"/>
        <w:ind w:left="0"/>
        <w:jc w:val="both"/>
        <w:rPr>
          <w:rFonts w:ascii="Times New Roman" w:hAnsi="Times New Roman"/>
        </w:rPr>
      </w:pPr>
      <w:r w:rsidRPr="001F0C7E">
        <w:rPr>
          <w:rFonts w:ascii="Times New Roman" w:hAnsi="Times New Roman"/>
        </w:rPr>
        <w:t>T</w:t>
      </w:r>
      <w:r w:rsidR="00324E5B" w:rsidRPr="001F0C7E">
        <w:rPr>
          <w:rFonts w:ascii="Times New Roman" w:hAnsi="Times New Roman"/>
        </w:rPr>
        <w:t xml:space="preserve">elefon: </w:t>
      </w:r>
      <w:r w:rsidR="00CE4F83" w:rsidRPr="001F0C7E">
        <w:rPr>
          <w:rFonts w:ascii="Times New Roman" w:hAnsi="Times New Roman"/>
        </w:rPr>
        <w:tab/>
      </w:r>
      <w:r w:rsidR="00324E5B" w:rsidRPr="001F0C7E">
        <w:rPr>
          <w:rFonts w:ascii="Times New Roman" w:hAnsi="Times New Roman"/>
        </w:rPr>
        <w:t>031/</w:t>
      </w:r>
      <w:r w:rsidR="00B10614">
        <w:rPr>
          <w:rFonts w:ascii="Times New Roman" w:hAnsi="Times New Roman"/>
        </w:rPr>
        <w:t>328955</w:t>
      </w:r>
    </w:p>
    <w:p w14:paraId="2FFEF2E7" w14:textId="77777777" w:rsidR="00395BB0" w:rsidRPr="001F0C7E" w:rsidRDefault="008B3644" w:rsidP="004B5208">
      <w:pPr>
        <w:pStyle w:val="Odlomakpopisa"/>
        <w:ind w:left="0"/>
        <w:jc w:val="both"/>
        <w:rPr>
          <w:rFonts w:ascii="Times New Roman" w:hAnsi="Times New Roman"/>
        </w:rPr>
      </w:pPr>
      <w:r w:rsidRPr="001F0C7E">
        <w:rPr>
          <w:rFonts w:ascii="Times New Roman" w:hAnsi="Times New Roman"/>
        </w:rPr>
        <w:t>e</w:t>
      </w:r>
      <w:r w:rsidR="00CE4F83" w:rsidRPr="001F0C7E">
        <w:rPr>
          <w:rFonts w:ascii="Times New Roman" w:hAnsi="Times New Roman"/>
        </w:rPr>
        <w:t>-mail:</w:t>
      </w:r>
      <w:r w:rsidR="00072665" w:rsidRPr="001F0C7E">
        <w:rPr>
          <w:rFonts w:ascii="Times New Roman" w:hAnsi="Times New Roman"/>
        </w:rPr>
        <w:tab/>
      </w:r>
      <w:r w:rsidR="00395BB0" w:rsidRPr="001F0C7E">
        <w:rPr>
          <w:rFonts w:ascii="Times New Roman" w:hAnsi="Times New Roman"/>
        </w:rPr>
        <w:tab/>
      </w:r>
      <w:hyperlink r:id="rId8" w:history="1">
        <w:r w:rsidR="00D91925" w:rsidRPr="009B2336">
          <w:rPr>
            <w:rStyle w:val="Hiperveza"/>
            <w:rFonts w:ascii="Times New Roman" w:hAnsi="Times New Roman"/>
          </w:rPr>
          <w:t>nabava@kulturni-centar.hr</w:t>
        </w:r>
      </w:hyperlink>
    </w:p>
    <w:p w14:paraId="62B95445" w14:textId="77777777" w:rsidR="00116376" w:rsidRDefault="008B3644" w:rsidP="00116376">
      <w:pPr>
        <w:shd w:val="clear" w:color="auto" w:fill="FFFFFF"/>
        <w:spacing w:after="0" w:line="240" w:lineRule="auto"/>
        <w:rPr>
          <w:rFonts w:ascii="Times New Roman" w:eastAsia="Times New Roman" w:hAnsi="Times New Roman" w:cs="Times New Roman"/>
          <w:u w:val="single"/>
          <w:lang w:val="hr-HR" w:eastAsia="hr-HR"/>
        </w:rPr>
      </w:pPr>
      <w:r w:rsidRPr="001F0C7E">
        <w:rPr>
          <w:rFonts w:ascii="Times New Roman" w:eastAsia="Times New Roman" w:hAnsi="Times New Roman" w:cs="Times New Roman"/>
          <w:lang w:val="hr-HR" w:eastAsia="hr-HR"/>
        </w:rPr>
        <w:t>URL</w:t>
      </w:r>
      <w:r w:rsidR="00D668D6" w:rsidRPr="001F0C7E">
        <w:rPr>
          <w:rFonts w:ascii="Times New Roman" w:eastAsia="Times New Roman" w:hAnsi="Times New Roman" w:cs="Times New Roman"/>
          <w:lang w:val="hr-HR" w:eastAsia="hr-HR"/>
        </w:rPr>
        <w:t>:</w:t>
      </w:r>
      <w:r w:rsidR="00E41C2B" w:rsidRPr="001F0C7E">
        <w:rPr>
          <w:rFonts w:ascii="Times New Roman" w:eastAsia="Times New Roman" w:hAnsi="Times New Roman" w:cs="Times New Roman"/>
          <w:lang w:val="hr-HR" w:eastAsia="hr-HR"/>
        </w:rPr>
        <w:tab/>
      </w:r>
      <w:r w:rsidRPr="001F0C7E">
        <w:rPr>
          <w:rFonts w:ascii="Times New Roman" w:eastAsia="Times New Roman" w:hAnsi="Times New Roman" w:cs="Times New Roman"/>
          <w:lang w:val="hr-HR" w:eastAsia="hr-HR"/>
        </w:rPr>
        <w:tab/>
      </w:r>
      <w:hyperlink r:id="rId9" w:history="1">
        <w:r w:rsidR="00116376" w:rsidRPr="00F93C4B">
          <w:rPr>
            <w:rStyle w:val="Hiperveza"/>
            <w:rFonts w:ascii="Times New Roman" w:eastAsia="Times New Roman" w:hAnsi="Times New Roman" w:cs="Times New Roman"/>
            <w:lang w:val="hr-HR" w:eastAsia="hr-HR"/>
          </w:rPr>
          <w:t>http://www.kulturni-centar.hr</w:t>
        </w:r>
      </w:hyperlink>
    </w:p>
    <w:p w14:paraId="7AE2CF6D" w14:textId="217C48D5" w:rsidR="00116376" w:rsidRPr="002B0C0B" w:rsidRDefault="00116376" w:rsidP="002B0C0B">
      <w:pPr>
        <w:jc w:val="both"/>
        <w:rPr>
          <w:rFonts w:ascii="Times New Roman" w:hAnsi="Times New Roman"/>
          <w:u w:val="single"/>
        </w:rPr>
      </w:pPr>
      <w:r w:rsidRPr="00235AA4">
        <w:rPr>
          <w:rFonts w:ascii="Times New Roman" w:hAnsi="Times New Roman"/>
        </w:rPr>
        <w:t xml:space="preserve">IBAN: </w:t>
      </w:r>
      <w:r>
        <w:rPr>
          <w:rFonts w:ascii="Times New Roman" w:hAnsi="Times New Roman"/>
        </w:rPr>
        <w:t xml:space="preserve">            </w:t>
      </w:r>
      <w:r w:rsidR="000959F3">
        <w:rPr>
          <w:rFonts w:ascii="Times New Roman" w:hAnsi="Times New Roman"/>
        </w:rPr>
        <w:tab/>
      </w:r>
      <w:r w:rsidRPr="00235AA4">
        <w:rPr>
          <w:rFonts w:ascii="Times New Roman" w:hAnsi="Times New Roman"/>
        </w:rPr>
        <w:t>HR1823600001102764043</w:t>
      </w:r>
    </w:p>
    <w:p w14:paraId="6A3C8C2B" w14:textId="77777777" w:rsidR="00162D88" w:rsidRPr="001F0C7E" w:rsidRDefault="00162D88" w:rsidP="00375852">
      <w:pPr>
        <w:shd w:val="clear" w:color="auto" w:fill="FFFFFF"/>
        <w:spacing w:after="0" w:line="240" w:lineRule="auto"/>
        <w:rPr>
          <w:rFonts w:ascii="Times New Roman" w:eastAsia="Times New Roman" w:hAnsi="Times New Roman" w:cs="Times New Roman"/>
          <w:lang w:val="hr-HR" w:eastAsia="hr-HR"/>
        </w:rPr>
      </w:pPr>
    </w:p>
    <w:p w14:paraId="2FDA4C53" w14:textId="77777777" w:rsidR="002B0C0B" w:rsidRPr="002B0C0B" w:rsidRDefault="00162D88" w:rsidP="004422B3">
      <w:pPr>
        <w:pStyle w:val="Odlomakpopisa"/>
        <w:numPr>
          <w:ilvl w:val="0"/>
          <w:numId w:val="2"/>
        </w:numPr>
        <w:shd w:val="clear" w:color="auto" w:fill="FFFFFF"/>
        <w:spacing w:line="240" w:lineRule="auto"/>
        <w:rPr>
          <w:rFonts w:ascii="Times New Roman" w:hAnsi="Times New Roman"/>
          <w:b/>
        </w:rPr>
      </w:pPr>
      <w:r w:rsidRPr="002B0C0B">
        <w:rPr>
          <w:rFonts w:ascii="Times New Roman" w:hAnsi="Times New Roman"/>
          <w:b/>
          <w:lang w:eastAsia="hr-HR"/>
        </w:rPr>
        <w:t>Osoba</w:t>
      </w:r>
      <w:r w:rsidR="008B3644" w:rsidRPr="002B0C0B">
        <w:rPr>
          <w:rFonts w:ascii="Times New Roman" w:hAnsi="Times New Roman"/>
          <w:b/>
        </w:rPr>
        <w:t xml:space="preserve"> zadužena za kontakt:</w:t>
      </w:r>
      <w:r w:rsidR="00E805BD" w:rsidRPr="002B0C0B">
        <w:rPr>
          <w:rFonts w:ascii="Times New Roman" w:hAnsi="Times New Roman"/>
        </w:rPr>
        <w:t xml:space="preserve"> Ivan Kristijan Majić</w:t>
      </w:r>
      <w:r w:rsidR="00AE64C2" w:rsidRPr="002B0C0B">
        <w:rPr>
          <w:rFonts w:ascii="Times New Roman" w:hAnsi="Times New Roman"/>
        </w:rPr>
        <w:t xml:space="preserve">,  </w:t>
      </w:r>
      <w:r w:rsidR="00116376" w:rsidRPr="002B0C0B">
        <w:rPr>
          <w:rFonts w:ascii="Times New Roman" w:hAnsi="Times New Roman"/>
        </w:rPr>
        <w:t xml:space="preserve">ravnatelj Kulturnog centra Osijek, putem e-mail adrese </w:t>
      </w:r>
      <w:hyperlink r:id="rId10" w:history="1">
        <w:r w:rsidR="00116376" w:rsidRPr="002B0C0B">
          <w:rPr>
            <w:rStyle w:val="Hiperveza"/>
            <w:rFonts w:ascii="Times New Roman" w:hAnsi="Times New Roman"/>
          </w:rPr>
          <w:t>nabava@kulturni-centar.hr</w:t>
        </w:r>
      </w:hyperlink>
      <w:r w:rsidR="00116376" w:rsidRPr="002B0C0B">
        <w:rPr>
          <w:rFonts w:ascii="Times New Roman" w:hAnsi="Times New Roman"/>
        </w:rPr>
        <w:t xml:space="preserve"> </w:t>
      </w:r>
    </w:p>
    <w:p w14:paraId="64AEEBE9" w14:textId="77777777" w:rsidR="004422B3" w:rsidRPr="001F0C7E" w:rsidRDefault="002B0C0B" w:rsidP="002B0C0B">
      <w:pPr>
        <w:pStyle w:val="Odlomakpopisa"/>
        <w:shd w:val="clear" w:color="auto" w:fill="FFFFFF"/>
        <w:spacing w:line="240" w:lineRule="auto"/>
        <w:ind w:left="360"/>
        <w:rPr>
          <w:rFonts w:ascii="Times New Roman" w:hAnsi="Times New Roman"/>
          <w:b/>
        </w:rPr>
      </w:pPr>
      <w:r w:rsidRPr="002B0C0B">
        <w:rPr>
          <w:rFonts w:ascii="Times New Roman" w:hAnsi="Times New Roman"/>
          <w:b/>
        </w:rPr>
        <w:t xml:space="preserve"> </w:t>
      </w:r>
    </w:p>
    <w:p w14:paraId="259D28BB" w14:textId="77777777" w:rsidR="00256563" w:rsidRPr="00C806E9" w:rsidRDefault="00256563" w:rsidP="00256563">
      <w:pPr>
        <w:pStyle w:val="Odlomakpopisa"/>
        <w:numPr>
          <w:ilvl w:val="0"/>
          <w:numId w:val="2"/>
        </w:numPr>
        <w:shd w:val="clear" w:color="auto" w:fill="FFFFFF"/>
        <w:spacing w:line="240" w:lineRule="auto"/>
        <w:rPr>
          <w:rFonts w:ascii="Times New Roman" w:hAnsi="Times New Roman"/>
          <w:b/>
        </w:rPr>
      </w:pPr>
      <w:r w:rsidRPr="00C806E9">
        <w:rPr>
          <w:rFonts w:ascii="Times New Roman" w:hAnsi="Times New Roman"/>
          <w:b/>
        </w:rPr>
        <w:t>Popis gospodarskih subjekata s kojima je naručitelj u sukobu interesa ili navod da takvi subjekti ne postoje u trenutku objave dokumentacije o nabavi</w:t>
      </w:r>
    </w:p>
    <w:p w14:paraId="3E609F5A" w14:textId="77777777" w:rsidR="00C72B85" w:rsidRDefault="00116376" w:rsidP="00C72B85">
      <w:pPr>
        <w:jc w:val="both"/>
        <w:rPr>
          <w:rFonts w:ascii="Times New Roman" w:hAnsi="Times New Roman"/>
        </w:rPr>
      </w:pPr>
      <w:r w:rsidRPr="00235AA4">
        <w:rPr>
          <w:rFonts w:ascii="Times New Roman" w:hAnsi="Times New Roman"/>
        </w:rPr>
        <w:t>Popis gospodarskih subjekata s kojima Naručitelj ne smije sklopiti ugovore u smislu odredbi članka 75. – 83. ZJN 2016 u svojstvu ponuditelja, člana zajednice ponuditelja i podugovaratelja:</w:t>
      </w:r>
    </w:p>
    <w:p w14:paraId="6E2CE994" w14:textId="42F1880C" w:rsidR="00116376" w:rsidRPr="00C72B85" w:rsidRDefault="00116376" w:rsidP="00EE7BD6">
      <w:pPr>
        <w:pStyle w:val="Odlomakpopisa"/>
        <w:numPr>
          <w:ilvl w:val="0"/>
          <w:numId w:val="4"/>
        </w:numPr>
        <w:jc w:val="both"/>
        <w:rPr>
          <w:rFonts w:ascii="Times New Roman" w:hAnsi="Times New Roman"/>
        </w:rPr>
      </w:pPr>
      <w:r w:rsidRPr="00C72B85">
        <w:rPr>
          <w:rFonts w:ascii="Times New Roman" w:hAnsi="Times New Roman"/>
        </w:rPr>
        <w:t>Dobar dan, obrt za izvođačke djelatnosti, vl. Ivan Kristijan Majić, Lajoša Košuta 27, 31327 Kopačevo OIB 00713698300</w:t>
      </w:r>
    </w:p>
    <w:p w14:paraId="4C09BB37" w14:textId="77777777" w:rsidR="00116376" w:rsidRPr="00235AA4" w:rsidRDefault="00116376" w:rsidP="00EE7BD6">
      <w:pPr>
        <w:pStyle w:val="Odlomakpopisa"/>
        <w:numPr>
          <w:ilvl w:val="0"/>
          <w:numId w:val="4"/>
        </w:numPr>
        <w:spacing w:after="120"/>
        <w:contextualSpacing/>
        <w:jc w:val="both"/>
        <w:rPr>
          <w:rFonts w:ascii="Times New Roman" w:hAnsi="Times New Roman"/>
        </w:rPr>
      </w:pPr>
      <w:r w:rsidRPr="00235AA4">
        <w:rPr>
          <w:rFonts w:ascii="Times New Roman" w:hAnsi="Times New Roman"/>
        </w:rPr>
        <w:t>Moveat d.o.o., Braće Cvijića 30, 10000 Zagreb, OIB 19432338896</w:t>
      </w:r>
    </w:p>
    <w:p w14:paraId="2C600EEA" w14:textId="77777777" w:rsidR="00116376" w:rsidRPr="00235AA4" w:rsidRDefault="00116376" w:rsidP="00EE7BD6">
      <w:pPr>
        <w:pStyle w:val="Odlomakpopisa"/>
        <w:numPr>
          <w:ilvl w:val="0"/>
          <w:numId w:val="4"/>
        </w:numPr>
        <w:spacing w:after="120"/>
        <w:contextualSpacing/>
        <w:jc w:val="both"/>
        <w:rPr>
          <w:rFonts w:ascii="Times New Roman" w:hAnsi="Times New Roman"/>
        </w:rPr>
      </w:pPr>
      <w:r w:rsidRPr="00235AA4">
        <w:rPr>
          <w:rFonts w:ascii="Times New Roman" w:hAnsi="Times New Roman"/>
        </w:rPr>
        <w:t>Urbani šumari d.o.o., Prudi 25a, 10000 Zagreb, OIB 12167083889</w:t>
      </w:r>
    </w:p>
    <w:p w14:paraId="7C28E9FE" w14:textId="77777777" w:rsidR="002B0C0B" w:rsidRPr="002B0C0B" w:rsidRDefault="00116376" w:rsidP="00EE7BD6">
      <w:pPr>
        <w:pStyle w:val="Odlomakpopisa"/>
        <w:numPr>
          <w:ilvl w:val="0"/>
          <w:numId w:val="4"/>
        </w:numPr>
        <w:spacing w:after="120"/>
        <w:contextualSpacing/>
        <w:jc w:val="both"/>
        <w:rPr>
          <w:rFonts w:ascii="Times New Roman" w:hAnsi="Times New Roman"/>
        </w:rPr>
      </w:pPr>
      <w:r w:rsidRPr="00235AA4">
        <w:rPr>
          <w:rFonts w:ascii="Times New Roman" w:hAnsi="Times New Roman"/>
        </w:rPr>
        <w:t>Udruga Generator, Kneza Trpimira 1A, 31000 Osijek, OIB 66266331193</w:t>
      </w:r>
    </w:p>
    <w:p w14:paraId="48A59DF3" w14:textId="77777777" w:rsidR="00016614" w:rsidRPr="001F0C7E" w:rsidRDefault="00016614" w:rsidP="004B5208">
      <w:pPr>
        <w:jc w:val="both"/>
        <w:rPr>
          <w:rFonts w:ascii="Times New Roman" w:hAnsi="Times New Roman" w:cs="Times New Roman"/>
          <w:b/>
          <w:color w:val="2E74B5" w:themeColor="accent1" w:themeShade="BF"/>
          <w:lang w:val="hr-HR"/>
        </w:rPr>
      </w:pPr>
      <w:r w:rsidRPr="001F0C7E">
        <w:rPr>
          <w:rFonts w:ascii="Times New Roman" w:hAnsi="Times New Roman" w:cs="Times New Roman"/>
          <w:b/>
          <w:color w:val="2E74B5" w:themeColor="accent1" w:themeShade="BF"/>
          <w:lang w:val="hr-HR"/>
        </w:rPr>
        <w:t xml:space="preserve">PODACI O </w:t>
      </w:r>
      <w:r w:rsidR="00914A4C" w:rsidRPr="001F0C7E">
        <w:rPr>
          <w:rFonts w:ascii="Times New Roman" w:hAnsi="Times New Roman" w:cs="Times New Roman"/>
          <w:b/>
          <w:color w:val="2E74B5" w:themeColor="accent1" w:themeShade="BF"/>
          <w:lang w:val="hr-HR"/>
        </w:rPr>
        <w:t xml:space="preserve">POSTUPKU I </w:t>
      </w:r>
      <w:r w:rsidRPr="001F0C7E">
        <w:rPr>
          <w:rFonts w:ascii="Times New Roman" w:hAnsi="Times New Roman" w:cs="Times New Roman"/>
          <w:b/>
          <w:color w:val="2E74B5" w:themeColor="accent1" w:themeShade="BF"/>
          <w:lang w:val="hr-HR"/>
        </w:rPr>
        <w:t>PREDMETU NABAVE</w:t>
      </w:r>
    </w:p>
    <w:p w14:paraId="14A943AE" w14:textId="7B8C36E1" w:rsidR="00914A4C" w:rsidRPr="006F127C" w:rsidRDefault="00A01775" w:rsidP="004B5208">
      <w:pPr>
        <w:pStyle w:val="Odlomakpopisa"/>
        <w:numPr>
          <w:ilvl w:val="0"/>
          <w:numId w:val="2"/>
        </w:numPr>
        <w:jc w:val="both"/>
        <w:rPr>
          <w:rFonts w:ascii="Times New Roman" w:hAnsi="Times New Roman"/>
          <w:b/>
        </w:rPr>
      </w:pPr>
      <w:r w:rsidRPr="001F0C7E">
        <w:rPr>
          <w:rFonts w:ascii="Times New Roman" w:hAnsi="Times New Roman"/>
          <w:b/>
        </w:rPr>
        <w:t xml:space="preserve">Evidencijski broj nabave: </w:t>
      </w:r>
      <w:r w:rsidR="00116376">
        <w:rPr>
          <w:rFonts w:ascii="Times New Roman" w:hAnsi="Times New Roman"/>
          <w:b/>
        </w:rPr>
        <w:t>PJN-202</w:t>
      </w:r>
      <w:r w:rsidR="00C72B85">
        <w:rPr>
          <w:rFonts w:ascii="Times New Roman" w:hAnsi="Times New Roman"/>
          <w:b/>
        </w:rPr>
        <w:t>2</w:t>
      </w:r>
      <w:r w:rsidR="005323D8">
        <w:rPr>
          <w:rFonts w:ascii="Times New Roman" w:hAnsi="Times New Roman"/>
          <w:b/>
        </w:rPr>
        <w:t xml:space="preserve"> - </w:t>
      </w:r>
      <w:r w:rsidR="00C72B85">
        <w:rPr>
          <w:rFonts w:ascii="Times New Roman" w:hAnsi="Times New Roman"/>
          <w:b/>
        </w:rPr>
        <w:t>4</w:t>
      </w:r>
    </w:p>
    <w:p w14:paraId="3C9619DE" w14:textId="2EDEA3F8" w:rsidR="00246863" w:rsidRDefault="00914A4C" w:rsidP="004B5208">
      <w:pPr>
        <w:pStyle w:val="Odlomakpopisa"/>
        <w:numPr>
          <w:ilvl w:val="0"/>
          <w:numId w:val="2"/>
        </w:numPr>
        <w:jc w:val="both"/>
        <w:rPr>
          <w:rFonts w:ascii="Times New Roman" w:hAnsi="Times New Roman"/>
          <w:b/>
        </w:rPr>
      </w:pPr>
      <w:r w:rsidRPr="001F0C7E">
        <w:rPr>
          <w:rFonts w:ascii="Times New Roman" w:hAnsi="Times New Roman"/>
          <w:b/>
        </w:rPr>
        <w:t>Procijenjena vrijednost nabave</w:t>
      </w:r>
      <w:r w:rsidR="00A93A98" w:rsidRPr="001F0C7E">
        <w:rPr>
          <w:rFonts w:ascii="Times New Roman" w:hAnsi="Times New Roman"/>
          <w:b/>
        </w:rPr>
        <w:t>:</w:t>
      </w:r>
    </w:p>
    <w:p w14:paraId="2E45292D" w14:textId="77777777" w:rsidR="0042139B" w:rsidRDefault="0042139B" w:rsidP="0042139B">
      <w:pPr>
        <w:pStyle w:val="Odlomakpopisa"/>
        <w:ind w:left="360"/>
        <w:jc w:val="both"/>
        <w:rPr>
          <w:rFonts w:ascii="Times New Roman" w:hAnsi="Times New Roman"/>
          <w:b/>
        </w:rPr>
      </w:pPr>
    </w:p>
    <w:p w14:paraId="1D6A2363" w14:textId="612469F3" w:rsidR="00BE1051" w:rsidRDefault="00246863" w:rsidP="003B418B">
      <w:pPr>
        <w:pStyle w:val="Odlomakpopisa"/>
        <w:pBdr>
          <w:top w:val="single" w:sz="4" w:space="1" w:color="auto"/>
          <w:left w:val="single" w:sz="4" w:space="4" w:color="auto"/>
          <w:bottom w:val="single" w:sz="4" w:space="1" w:color="auto"/>
          <w:right w:val="single" w:sz="4" w:space="4" w:color="auto"/>
        </w:pBdr>
        <w:ind w:left="0"/>
        <w:jc w:val="both"/>
        <w:rPr>
          <w:rFonts w:ascii="Times New Roman" w:hAnsi="Times New Roman"/>
        </w:rPr>
      </w:pPr>
      <w:r w:rsidRPr="001F0C7E">
        <w:rPr>
          <w:rFonts w:ascii="Times New Roman" w:hAnsi="Times New Roman"/>
        </w:rPr>
        <w:t>Ukupno procijenjena vrijednost je</w:t>
      </w:r>
      <w:r w:rsidR="00604092">
        <w:rPr>
          <w:rFonts w:ascii="Times New Roman" w:hAnsi="Times New Roman"/>
        </w:rPr>
        <w:t xml:space="preserve"> </w:t>
      </w:r>
      <w:r w:rsidR="00C72B85" w:rsidRPr="003B418B">
        <w:rPr>
          <w:rFonts w:ascii="Times New Roman" w:hAnsi="Times New Roman"/>
          <w:b/>
          <w:bCs/>
          <w:sz w:val="24"/>
          <w:szCs w:val="24"/>
        </w:rPr>
        <w:t>1</w:t>
      </w:r>
      <w:r w:rsidR="009D6F7C">
        <w:rPr>
          <w:rFonts w:ascii="Times New Roman" w:hAnsi="Times New Roman"/>
          <w:b/>
          <w:bCs/>
          <w:sz w:val="24"/>
          <w:szCs w:val="24"/>
        </w:rPr>
        <w:t>97</w:t>
      </w:r>
      <w:r w:rsidR="000959F3" w:rsidRPr="003B418B">
        <w:rPr>
          <w:rFonts w:ascii="Times New Roman" w:hAnsi="Times New Roman"/>
          <w:b/>
          <w:sz w:val="24"/>
          <w:szCs w:val="24"/>
        </w:rPr>
        <w:t>.</w:t>
      </w:r>
      <w:r w:rsidR="00C856BE" w:rsidRPr="003B418B">
        <w:rPr>
          <w:rFonts w:ascii="Times New Roman" w:hAnsi="Times New Roman"/>
          <w:b/>
          <w:sz w:val="24"/>
          <w:szCs w:val="24"/>
        </w:rPr>
        <w:t>0</w:t>
      </w:r>
      <w:r w:rsidR="000959F3" w:rsidRPr="003B418B">
        <w:rPr>
          <w:rFonts w:ascii="Times New Roman" w:hAnsi="Times New Roman"/>
          <w:b/>
          <w:sz w:val="24"/>
          <w:szCs w:val="24"/>
        </w:rPr>
        <w:t>00,00</w:t>
      </w:r>
      <w:r w:rsidR="007B0FE1" w:rsidRPr="003B418B">
        <w:rPr>
          <w:rFonts w:ascii="Times New Roman" w:hAnsi="Times New Roman"/>
          <w:b/>
          <w:sz w:val="24"/>
          <w:szCs w:val="24"/>
        </w:rPr>
        <w:t xml:space="preserve"> kuna</w:t>
      </w:r>
      <w:r w:rsidR="00914A4C" w:rsidRPr="001F0C7E">
        <w:rPr>
          <w:rFonts w:ascii="Times New Roman" w:hAnsi="Times New Roman"/>
        </w:rPr>
        <w:t xml:space="preserve"> bez PDV-a</w:t>
      </w:r>
      <w:r w:rsidRPr="001F0C7E">
        <w:rPr>
          <w:rFonts w:ascii="Times New Roman" w:hAnsi="Times New Roman"/>
        </w:rPr>
        <w:t xml:space="preserve">. </w:t>
      </w:r>
    </w:p>
    <w:p w14:paraId="5FA01E3D" w14:textId="369B711D" w:rsidR="00BE1051" w:rsidRPr="00BE1051" w:rsidRDefault="00BE1051" w:rsidP="003B418B">
      <w:pPr>
        <w:pStyle w:val="Bezproreda"/>
        <w:pBdr>
          <w:top w:val="single" w:sz="4" w:space="1" w:color="auto"/>
          <w:left w:val="single" w:sz="4" w:space="4" w:color="auto"/>
          <w:bottom w:val="single" w:sz="4" w:space="1" w:color="auto"/>
          <w:right w:val="single" w:sz="4" w:space="4" w:color="auto"/>
        </w:pBdr>
        <w:jc w:val="both"/>
        <w:rPr>
          <w:rFonts w:ascii="Times New Roman" w:hAnsi="Times New Roman"/>
          <w:sz w:val="22"/>
          <w:szCs w:val="22"/>
          <w:u w:val="single"/>
        </w:rPr>
      </w:pPr>
      <w:r w:rsidRPr="00403B77">
        <w:rPr>
          <w:rFonts w:ascii="Times New Roman" w:hAnsi="Times New Roman"/>
          <w:sz w:val="22"/>
          <w:szCs w:val="22"/>
        </w:rPr>
        <w:t>Sukladno odredbi članka 17. Zakona o javnoj nabavi procijenjena vrijednost nabave ne uključuje sve opcije i moguća obnavljanja ugovora.</w:t>
      </w:r>
      <w:r w:rsidR="00A51BB4">
        <w:rPr>
          <w:rFonts w:ascii="Times New Roman" w:hAnsi="Times New Roman"/>
          <w:sz w:val="22"/>
          <w:szCs w:val="22"/>
        </w:rPr>
        <w:t xml:space="preserve"> Ukupno procijenjena vrijednost se odnosi na maksimalan iznos osiguranih sredstava Naručitelja te se ponude koje premašuju navedeni iznos neće razmatrati. </w:t>
      </w:r>
    </w:p>
    <w:p w14:paraId="52D33D70" w14:textId="77777777" w:rsidR="0042139B" w:rsidRPr="0042139B" w:rsidRDefault="0042139B" w:rsidP="003B418B">
      <w:pPr>
        <w:pStyle w:val="Odlomakpopisa"/>
        <w:pBdr>
          <w:top w:val="single" w:sz="4" w:space="1" w:color="auto"/>
          <w:left w:val="single" w:sz="4" w:space="4" w:color="auto"/>
          <w:bottom w:val="single" w:sz="4" w:space="1" w:color="auto"/>
          <w:right w:val="single" w:sz="4" w:space="4" w:color="auto"/>
        </w:pBdr>
        <w:ind w:left="0"/>
        <w:jc w:val="both"/>
        <w:rPr>
          <w:rFonts w:ascii="Times New Roman" w:hAnsi="Times New Roman"/>
        </w:rPr>
      </w:pPr>
    </w:p>
    <w:p w14:paraId="314E5362" w14:textId="0959B7A0" w:rsidR="00D23136" w:rsidRPr="00206AC7" w:rsidRDefault="00914A4C" w:rsidP="004B5208">
      <w:pPr>
        <w:pStyle w:val="Odlomakpopisa"/>
        <w:numPr>
          <w:ilvl w:val="0"/>
          <w:numId w:val="2"/>
        </w:numPr>
        <w:shd w:val="clear" w:color="auto" w:fill="FFFFFF"/>
        <w:spacing w:line="269" w:lineRule="exact"/>
        <w:jc w:val="both"/>
        <w:rPr>
          <w:rFonts w:ascii="Times New Roman" w:hAnsi="Times New Roman"/>
          <w:b/>
          <w:bCs/>
        </w:rPr>
      </w:pPr>
      <w:r w:rsidRPr="001F0C7E">
        <w:rPr>
          <w:rFonts w:ascii="Times New Roman" w:hAnsi="Times New Roman"/>
          <w:b/>
        </w:rPr>
        <w:t xml:space="preserve">Opis </w:t>
      </w:r>
      <w:r w:rsidR="004422B3" w:rsidRPr="001F0C7E">
        <w:rPr>
          <w:rFonts w:ascii="Times New Roman" w:hAnsi="Times New Roman"/>
          <w:b/>
        </w:rPr>
        <w:t xml:space="preserve">i oznaka </w:t>
      </w:r>
      <w:r w:rsidRPr="001F0C7E">
        <w:rPr>
          <w:rFonts w:ascii="Times New Roman" w:hAnsi="Times New Roman"/>
          <w:b/>
        </w:rPr>
        <w:t>predmeta nabave:</w:t>
      </w:r>
      <w:r w:rsidR="00206AC7">
        <w:rPr>
          <w:rFonts w:ascii="Times New Roman" w:hAnsi="Times New Roman"/>
          <w:b/>
        </w:rPr>
        <w:t xml:space="preserve"> </w:t>
      </w:r>
    </w:p>
    <w:p w14:paraId="07BE75F4" w14:textId="77777777" w:rsidR="00206AC7" w:rsidRPr="00206AC7" w:rsidRDefault="00206AC7" w:rsidP="00206AC7">
      <w:pPr>
        <w:pStyle w:val="Odlomakpopisa"/>
        <w:shd w:val="clear" w:color="auto" w:fill="FFFFFF"/>
        <w:spacing w:line="240" w:lineRule="auto"/>
        <w:ind w:left="360"/>
        <w:jc w:val="both"/>
        <w:rPr>
          <w:rFonts w:ascii="Times New Roman" w:hAnsi="Times New Roman"/>
        </w:rPr>
      </w:pPr>
      <w:r w:rsidRPr="00206AC7">
        <w:rPr>
          <w:rFonts w:ascii="Times New Roman" w:hAnsi="Times New Roman"/>
        </w:rPr>
        <w:t>CPV OZNAKA: 32300000-6 Televizijski prijamnici i radioprijamnici te aparati za snimanje ili reprodukciju zvuka ili slike</w:t>
      </w:r>
    </w:p>
    <w:p w14:paraId="51E63650" w14:textId="77777777" w:rsidR="00206AC7" w:rsidRPr="00206AC7" w:rsidRDefault="00206AC7" w:rsidP="00206AC7">
      <w:pPr>
        <w:pStyle w:val="Odlomakpopisa"/>
        <w:shd w:val="clear" w:color="auto" w:fill="FFFFFF"/>
        <w:spacing w:line="269" w:lineRule="exact"/>
        <w:ind w:left="360"/>
        <w:jc w:val="both"/>
        <w:rPr>
          <w:rFonts w:ascii="Times New Roman" w:hAnsi="Times New Roman"/>
          <w:b/>
          <w:bCs/>
        </w:rPr>
      </w:pPr>
    </w:p>
    <w:p w14:paraId="0CEDABC6" w14:textId="25B9C9B6" w:rsidR="00206AC7" w:rsidRDefault="00206AC7" w:rsidP="004B5208">
      <w:pPr>
        <w:pStyle w:val="Odlomakpopisa"/>
        <w:numPr>
          <w:ilvl w:val="0"/>
          <w:numId w:val="2"/>
        </w:numPr>
        <w:shd w:val="clear" w:color="auto" w:fill="FFFFFF"/>
        <w:spacing w:line="269" w:lineRule="exact"/>
        <w:jc w:val="both"/>
        <w:rPr>
          <w:rFonts w:ascii="Times New Roman" w:hAnsi="Times New Roman"/>
          <w:b/>
          <w:bCs/>
        </w:rPr>
      </w:pPr>
      <w:r>
        <w:rPr>
          <w:rFonts w:ascii="Times New Roman" w:hAnsi="Times New Roman"/>
          <w:b/>
          <w:bCs/>
        </w:rPr>
        <w:t>Navod sklapa li se ugovor o javnoj nabavi ili okvirni sporazum</w:t>
      </w:r>
    </w:p>
    <w:p w14:paraId="637C20D5" w14:textId="23ECE8B4" w:rsidR="00206AC7" w:rsidRPr="0016244C" w:rsidRDefault="00206AC7" w:rsidP="0016244C">
      <w:pPr>
        <w:pStyle w:val="Odlomakpopisa"/>
        <w:shd w:val="clear" w:color="auto" w:fill="FFFFFF"/>
        <w:spacing w:line="269" w:lineRule="exact"/>
        <w:ind w:left="360"/>
        <w:jc w:val="both"/>
        <w:rPr>
          <w:rFonts w:ascii="Times New Roman" w:hAnsi="Times New Roman"/>
        </w:rPr>
      </w:pPr>
      <w:r>
        <w:rPr>
          <w:rFonts w:ascii="Times New Roman" w:hAnsi="Times New Roman"/>
        </w:rPr>
        <w:t>Sklapa se OKVIRNI SPORAZUM</w:t>
      </w:r>
      <w:r w:rsidR="00BE1051">
        <w:rPr>
          <w:rFonts w:ascii="Times New Roman" w:hAnsi="Times New Roman"/>
        </w:rPr>
        <w:t xml:space="preserve">. </w:t>
      </w:r>
      <w:r w:rsidR="00BE1051" w:rsidRPr="00860303">
        <w:rPr>
          <w:rFonts w:ascii="Times New Roman" w:hAnsi="Times New Roman"/>
          <w:color w:val="000000"/>
        </w:rPr>
        <w:t>Na temelju okvirnog sporazuma sklopit će se ugovor</w:t>
      </w:r>
      <w:r w:rsidR="00A51BB4">
        <w:rPr>
          <w:rFonts w:ascii="Times New Roman" w:hAnsi="Times New Roman"/>
          <w:color w:val="000000"/>
        </w:rPr>
        <w:t>i</w:t>
      </w:r>
      <w:r w:rsidR="00BE1051" w:rsidRPr="00860303">
        <w:rPr>
          <w:rFonts w:ascii="Times New Roman" w:hAnsi="Times New Roman"/>
          <w:color w:val="000000"/>
        </w:rPr>
        <w:t xml:space="preserve"> o javnoj nabavi </w:t>
      </w:r>
      <w:r w:rsidR="009B1485">
        <w:rPr>
          <w:rFonts w:ascii="Times New Roman" w:hAnsi="Times New Roman"/>
          <w:color w:val="000000"/>
        </w:rPr>
        <w:t xml:space="preserve">usluga. </w:t>
      </w:r>
    </w:p>
    <w:p w14:paraId="260E4B56" w14:textId="7C4DAEAC" w:rsidR="00206AC7" w:rsidRDefault="00206AC7" w:rsidP="004B5208">
      <w:pPr>
        <w:pStyle w:val="Odlomakpopisa"/>
        <w:numPr>
          <w:ilvl w:val="0"/>
          <w:numId w:val="2"/>
        </w:numPr>
        <w:shd w:val="clear" w:color="auto" w:fill="FFFFFF"/>
        <w:spacing w:line="269" w:lineRule="exact"/>
        <w:jc w:val="both"/>
        <w:rPr>
          <w:rFonts w:ascii="Times New Roman" w:hAnsi="Times New Roman"/>
          <w:b/>
          <w:bCs/>
        </w:rPr>
      </w:pPr>
      <w:r>
        <w:rPr>
          <w:rFonts w:ascii="Times New Roman" w:hAnsi="Times New Roman"/>
          <w:b/>
          <w:bCs/>
        </w:rPr>
        <w:t>Provođenje elektroničke dražbe</w:t>
      </w:r>
    </w:p>
    <w:p w14:paraId="1E003CD8" w14:textId="5602FD26" w:rsidR="00206AC7" w:rsidRPr="0016244C" w:rsidRDefault="00206AC7" w:rsidP="0016244C">
      <w:pPr>
        <w:shd w:val="clear" w:color="auto" w:fill="FFFFFF"/>
        <w:spacing w:line="269" w:lineRule="exact"/>
        <w:jc w:val="both"/>
        <w:rPr>
          <w:rFonts w:ascii="Times New Roman" w:hAnsi="Times New Roman"/>
        </w:rPr>
      </w:pPr>
      <w:r w:rsidRPr="009B1485">
        <w:rPr>
          <w:rFonts w:ascii="Times New Roman" w:hAnsi="Times New Roman"/>
        </w:rPr>
        <w:t>Naručitelj ne provodi elektroničku dražbu.</w:t>
      </w:r>
    </w:p>
    <w:p w14:paraId="1AB30D68" w14:textId="70ACDEE0" w:rsidR="00206AC7" w:rsidRPr="009B1485" w:rsidRDefault="00206AC7" w:rsidP="00206AC7">
      <w:pPr>
        <w:pStyle w:val="Odlomakpopisa"/>
        <w:numPr>
          <w:ilvl w:val="0"/>
          <w:numId w:val="2"/>
        </w:numPr>
        <w:shd w:val="clear" w:color="auto" w:fill="FFFFFF"/>
        <w:spacing w:line="269" w:lineRule="exact"/>
        <w:jc w:val="both"/>
        <w:rPr>
          <w:rFonts w:ascii="Times New Roman" w:hAnsi="Times New Roman"/>
          <w:b/>
          <w:bCs/>
        </w:rPr>
      </w:pPr>
      <w:r w:rsidRPr="009B1485">
        <w:rPr>
          <w:rFonts w:ascii="Times New Roman" w:hAnsi="Times New Roman"/>
          <w:b/>
          <w:bCs/>
        </w:rPr>
        <w:t xml:space="preserve">OPIS PREDMETA NABAVE </w:t>
      </w:r>
    </w:p>
    <w:p w14:paraId="7322F3D1" w14:textId="0A673315" w:rsidR="00206AC7" w:rsidRDefault="00206AC7" w:rsidP="00206AC7">
      <w:pPr>
        <w:pStyle w:val="Odlomakpopisa"/>
        <w:shd w:val="clear" w:color="auto" w:fill="FFFFFF"/>
        <w:spacing w:line="269" w:lineRule="exact"/>
        <w:ind w:left="360"/>
        <w:jc w:val="both"/>
        <w:rPr>
          <w:rFonts w:ascii="Times New Roman" w:hAnsi="Times New Roman"/>
        </w:rPr>
      </w:pPr>
    </w:p>
    <w:p w14:paraId="5380D24D" w14:textId="459169FA" w:rsidR="00455488" w:rsidRDefault="00455488" w:rsidP="009B1485">
      <w:pPr>
        <w:pStyle w:val="Bezproreda"/>
        <w:jc w:val="both"/>
        <w:rPr>
          <w:rFonts w:ascii="Times New Roman" w:hAnsi="Times New Roman"/>
          <w:color w:val="000000"/>
          <w:sz w:val="22"/>
          <w:szCs w:val="22"/>
        </w:rPr>
      </w:pPr>
      <w:r>
        <w:rPr>
          <w:rFonts w:ascii="Times New Roman" w:hAnsi="Times New Roman"/>
        </w:rPr>
        <w:t>Najam opreme i ozvučenje za izvedbu programa u sklopu Osječkog ljeta kulture 2022</w:t>
      </w:r>
      <w:r w:rsidR="00202DCD">
        <w:rPr>
          <w:rFonts w:ascii="Times New Roman" w:hAnsi="Times New Roman"/>
        </w:rPr>
        <w:t xml:space="preserve"> (OLJK)</w:t>
      </w:r>
      <w:r>
        <w:rPr>
          <w:rFonts w:ascii="Times New Roman" w:hAnsi="Times New Roman"/>
        </w:rPr>
        <w:t>. Opis programa i tehničke specifikacije navedene su u Prilogu 1. ovog Poziva. Ponuditelj nudi opremu</w:t>
      </w:r>
      <w:r w:rsidR="00202DCD">
        <w:rPr>
          <w:rFonts w:ascii="Times New Roman" w:hAnsi="Times New Roman"/>
        </w:rPr>
        <w:t>, sastavljanje i transport te</w:t>
      </w:r>
      <w:r>
        <w:rPr>
          <w:rFonts w:ascii="Times New Roman" w:hAnsi="Times New Roman"/>
        </w:rPr>
        <w:t xml:space="preserve"> tehničku podršku za održavanje koncerata i ostalih programa navedenih u Prilogu 1.</w:t>
      </w:r>
      <w:r w:rsidR="009B1485">
        <w:rPr>
          <w:rFonts w:ascii="Times New Roman" w:hAnsi="Times New Roman"/>
        </w:rPr>
        <w:t xml:space="preserve"> </w:t>
      </w:r>
      <w:r w:rsidR="009B1485" w:rsidRPr="00860303">
        <w:rPr>
          <w:rFonts w:ascii="Times New Roman" w:hAnsi="Times New Roman"/>
          <w:color w:val="000000"/>
          <w:sz w:val="22"/>
          <w:szCs w:val="22"/>
        </w:rPr>
        <w:t>Predmet nabave nije podijeljen na grupe.</w:t>
      </w:r>
    </w:p>
    <w:p w14:paraId="769B6BB1" w14:textId="77777777" w:rsidR="009B1485" w:rsidRPr="009B1485" w:rsidRDefault="009B1485" w:rsidP="009B1485">
      <w:pPr>
        <w:pStyle w:val="Bezproreda"/>
        <w:jc w:val="both"/>
        <w:rPr>
          <w:rFonts w:ascii="Times New Roman" w:hAnsi="Times New Roman"/>
          <w:color w:val="000000"/>
          <w:sz w:val="22"/>
          <w:szCs w:val="22"/>
        </w:rPr>
      </w:pPr>
    </w:p>
    <w:p w14:paraId="262152E9" w14:textId="710C2516" w:rsidR="00455488" w:rsidRPr="009B1485" w:rsidRDefault="00455488" w:rsidP="00455488">
      <w:pPr>
        <w:pStyle w:val="Odlomakpopisa"/>
        <w:numPr>
          <w:ilvl w:val="0"/>
          <w:numId w:val="2"/>
        </w:numPr>
        <w:shd w:val="clear" w:color="auto" w:fill="FFFFFF"/>
        <w:spacing w:line="269" w:lineRule="exact"/>
        <w:jc w:val="both"/>
        <w:rPr>
          <w:rFonts w:ascii="Times New Roman" w:hAnsi="Times New Roman"/>
          <w:b/>
          <w:bCs/>
        </w:rPr>
      </w:pPr>
      <w:r w:rsidRPr="009B1485">
        <w:rPr>
          <w:rFonts w:ascii="Times New Roman" w:hAnsi="Times New Roman"/>
          <w:b/>
          <w:bCs/>
        </w:rPr>
        <w:t>Opis načina nuđenja</w:t>
      </w:r>
    </w:p>
    <w:p w14:paraId="710E9298" w14:textId="2F4AA173" w:rsidR="008B571F" w:rsidRPr="009B1485" w:rsidRDefault="009B1485" w:rsidP="009B1485">
      <w:pPr>
        <w:shd w:val="clear" w:color="auto" w:fill="FFFFFF"/>
        <w:spacing w:line="269" w:lineRule="exact"/>
        <w:jc w:val="both"/>
        <w:rPr>
          <w:rFonts w:ascii="Times New Roman" w:hAnsi="Times New Roman"/>
        </w:rPr>
      </w:pPr>
      <w:r>
        <w:rPr>
          <w:rFonts w:ascii="Times New Roman" w:hAnsi="Times New Roman"/>
        </w:rPr>
        <w:t xml:space="preserve">Nuditi cjelokupan predmet nabave. Ne nuditi alternativne ponude i inačice. </w:t>
      </w:r>
    </w:p>
    <w:p w14:paraId="26F718BD" w14:textId="77777777" w:rsidR="009B1485" w:rsidRDefault="00334275" w:rsidP="009B1485">
      <w:pPr>
        <w:pStyle w:val="Odlomakpopisa"/>
        <w:numPr>
          <w:ilvl w:val="0"/>
          <w:numId w:val="2"/>
        </w:numPr>
        <w:shd w:val="clear" w:color="auto" w:fill="FFFFFF"/>
        <w:spacing w:line="269" w:lineRule="exact"/>
        <w:jc w:val="both"/>
        <w:rPr>
          <w:rFonts w:ascii="Times New Roman" w:hAnsi="Times New Roman"/>
          <w:b/>
        </w:rPr>
      </w:pPr>
      <w:r w:rsidRPr="001F0C7E">
        <w:rPr>
          <w:rFonts w:ascii="Times New Roman" w:hAnsi="Times New Roman"/>
          <w:b/>
        </w:rPr>
        <w:t>Količina ili opseg predmeta nabave:</w:t>
      </w:r>
    </w:p>
    <w:p w14:paraId="35418E0D" w14:textId="0D9BA434" w:rsidR="009B1485" w:rsidRPr="009B1485" w:rsidRDefault="009B1485" w:rsidP="009B1485">
      <w:pPr>
        <w:shd w:val="clear" w:color="auto" w:fill="FFFFFF"/>
        <w:spacing w:line="269" w:lineRule="exact"/>
        <w:jc w:val="both"/>
        <w:rPr>
          <w:rFonts w:ascii="Times New Roman" w:hAnsi="Times New Roman"/>
          <w:b/>
        </w:rPr>
      </w:pPr>
      <w:r w:rsidRPr="009B1485">
        <w:rPr>
          <w:rFonts w:ascii="Times New Roman" w:hAnsi="Times New Roman"/>
        </w:rPr>
        <w:t xml:space="preserve">Količina predmeta nabave je predviđena (okvirna), a razvidna je iz </w:t>
      </w:r>
      <w:r w:rsidRPr="009B1485">
        <w:rPr>
          <w:rFonts w:ascii="Times New Roman" w:hAnsi="Times New Roman"/>
          <w:color w:val="000000"/>
        </w:rPr>
        <w:t>troškovnika.</w:t>
      </w:r>
    </w:p>
    <w:p w14:paraId="426EF6F5" w14:textId="7DE48762" w:rsidR="009B1485" w:rsidRPr="009B1485" w:rsidRDefault="009B1485" w:rsidP="009B1485">
      <w:pPr>
        <w:pStyle w:val="Bezproreda"/>
        <w:jc w:val="both"/>
        <w:rPr>
          <w:rFonts w:ascii="Times New Roman" w:hAnsi="Times New Roman"/>
          <w:sz w:val="22"/>
          <w:szCs w:val="22"/>
        </w:rPr>
      </w:pPr>
      <w:r w:rsidRPr="009B1485">
        <w:rPr>
          <w:rFonts w:ascii="Times New Roman" w:hAnsi="Times New Roman"/>
          <w:sz w:val="22"/>
          <w:szCs w:val="22"/>
        </w:rPr>
        <w:t>Stvarno nabavljena količina predmeta nabave može biti veća ili manja od predviđene količine.</w:t>
      </w:r>
      <w:r>
        <w:rPr>
          <w:rFonts w:ascii="Times New Roman" w:hAnsi="Times New Roman"/>
          <w:sz w:val="22"/>
          <w:szCs w:val="22"/>
        </w:rPr>
        <w:t xml:space="preserve"> </w:t>
      </w:r>
      <w:r w:rsidRPr="009B1485">
        <w:rPr>
          <w:rFonts w:ascii="Times New Roman" w:hAnsi="Times New Roman"/>
          <w:sz w:val="22"/>
          <w:szCs w:val="22"/>
        </w:rPr>
        <w:t>Predviđena količina predmeta nabave određena je budući da zbog prirode predmeta nabave i činjenice da se sklapa okvirni sporazum na duže razdoblje, Naručitelj ne može unaprijed i sa sigurnošću znati točne količine za kojima će se pojaviti potreba u razdoblju trajanja okvirnog sporazuma.</w:t>
      </w:r>
    </w:p>
    <w:p w14:paraId="19663463" w14:textId="514D4EBD" w:rsidR="00C65227" w:rsidRDefault="00C65227" w:rsidP="00E52F44">
      <w:pPr>
        <w:spacing w:after="120" w:line="240" w:lineRule="auto"/>
        <w:jc w:val="both"/>
        <w:rPr>
          <w:rFonts w:ascii="Times New Roman" w:hAnsi="Times New Roman" w:cs="Times New Roman"/>
          <w:lang w:val="hr-HR"/>
        </w:rPr>
      </w:pPr>
      <w:r w:rsidRPr="009B1485">
        <w:rPr>
          <w:rFonts w:ascii="Times New Roman" w:hAnsi="Times New Roman" w:cs="Times New Roman"/>
          <w:lang w:val="hr-HR"/>
        </w:rPr>
        <w:t>Ponuditelj mora ponuditi cjelokupni predmet nabave koji se traži u ovom Pozivu</w:t>
      </w:r>
      <w:r w:rsidRPr="002C722D">
        <w:rPr>
          <w:rFonts w:ascii="Times New Roman" w:hAnsi="Times New Roman" w:cs="Times New Roman"/>
          <w:lang w:val="hr-HR"/>
        </w:rPr>
        <w:t xml:space="preserve">. </w:t>
      </w:r>
    </w:p>
    <w:p w14:paraId="40C528AD" w14:textId="7ACE822A" w:rsidR="0080749F" w:rsidRPr="001F0C7E" w:rsidRDefault="00C3748A" w:rsidP="0080749F">
      <w:pPr>
        <w:numPr>
          <w:ilvl w:val="0"/>
          <w:numId w:val="2"/>
        </w:numPr>
        <w:shd w:val="clear" w:color="auto" w:fill="FFFFFF"/>
        <w:spacing w:after="0" w:line="269" w:lineRule="exact"/>
        <w:rPr>
          <w:rFonts w:ascii="Times New Roman" w:hAnsi="Times New Roman" w:cs="Times New Roman"/>
          <w:b/>
          <w:lang w:val="hr-HR"/>
        </w:rPr>
      </w:pPr>
      <w:r w:rsidRPr="001F0C7E">
        <w:rPr>
          <w:rFonts w:ascii="Times New Roman" w:hAnsi="Times New Roman" w:cs="Times New Roman"/>
          <w:b/>
          <w:lang w:val="hr-HR"/>
        </w:rPr>
        <w:t>MJESTO IZVRŠENJA USLUGE:</w:t>
      </w:r>
    </w:p>
    <w:p w14:paraId="57D75CDF" w14:textId="41DF5BD9" w:rsidR="00DA64BE" w:rsidRDefault="007A5E4D" w:rsidP="00DA64BE">
      <w:pPr>
        <w:shd w:val="clear" w:color="auto" w:fill="FFFFFF"/>
        <w:spacing w:after="0" w:line="269" w:lineRule="exact"/>
        <w:jc w:val="both"/>
        <w:rPr>
          <w:rFonts w:ascii="Times New Roman" w:hAnsi="Times New Roman"/>
        </w:rPr>
      </w:pPr>
      <w:r>
        <w:rPr>
          <w:rFonts w:ascii="Times New Roman" w:hAnsi="Times New Roman" w:cs="Times New Roman"/>
          <w:lang w:val="hr-HR"/>
        </w:rPr>
        <w:t>Mjest</w:t>
      </w:r>
      <w:r w:rsidR="00D9362B">
        <w:rPr>
          <w:rFonts w:ascii="Times New Roman" w:hAnsi="Times New Roman" w:cs="Times New Roman"/>
          <w:lang w:val="hr-HR"/>
        </w:rPr>
        <w:t>a izvršenja su lokacije programa Osječkog ljeta kulture 2022, sukladno Prilogu 2 . ovog Poziva koji uključuje lokacije pojedinih programa. Sva mjesta izvršenja nalaze se u gradu Osijeku</w:t>
      </w:r>
      <w:r w:rsidR="00D9362B">
        <w:rPr>
          <w:rFonts w:ascii="Times New Roman" w:hAnsi="Times New Roman"/>
        </w:rPr>
        <w:t>. Mjesta izvršenja podl</w:t>
      </w:r>
      <w:r w:rsidR="00565AEE">
        <w:rPr>
          <w:rFonts w:ascii="Times New Roman" w:hAnsi="Times New Roman"/>
        </w:rPr>
        <w:t>o</w:t>
      </w:r>
      <w:r w:rsidR="00D9362B">
        <w:rPr>
          <w:rFonts w:ascii="Times New Roman" w:hAnsi="Times New Roman"/>
        </w:rPr>
        <w:t xml:space="preserve">žona su promjenama radi vanjskih i vremenskih uvjeta </w:t>
      </w:r>
      <w:r w:rsidR="00DA64BE">
        <w:rPr>
          <w:rFonts w:ascii="Times New Roman" w:hAnsi="Times New Roman"/>
        </w:rPr>
        <w:t>te</w:t>
      </w:r>
      <w:r w:rsidR="00D9362B">
        <w:rPr>
          <w:rFonts w:ascii="Times New Roman" w:hAnsi="Times New Roman"/>
        </w:rPr>
        <w:t xml:space="preserve"> sličnih čimbenika na koje Naručitelj nema utjecaj</w:t>
      </w:r>
      <w:r w:rsidR="00DA64BE">
        <w:rPr>
          <w:rFonts w:ascii="Times New Roman" w:hAnsi="Times New Roman"/>
        </w:rPr>
        <w:t xml:space="preserve">, no </w:t>
      </w:r>
      <w:r w:rsidR="00DA64BE">
        <w:rPr>
          <w:rFonts w:ascii="Times New Roman" w:hAnsi="Times New Roman" w:cs="Times New Roman"/>
          <w:lang w:val="hr-HR"/>
        </w:rPr>
        <w:t xml:space="preserve">Naručitelj se obvezuje javiti odabranom ponuditelju mjesto izvršenja </w:t>
      </w:r>
      <w:r w:rsidR="00DA64BE">
        <w:rPr>
          <w:rFonts w:ascii="Times New Roman" w:hAnsi="Times New Roman"/>
        </w:rPr>
        <w:t xml:space="preserve"> čim informacija o mjestu izvršenja bude dostupna. </w:t>
      </w:r>
    </w:p>
    <w:p w14:paraId="252EE1B0" w14:textId="77777777" w:rsidR="00DA64BE" w:rsidRPr="00DA64BE" w:rsidRDefault="00DA64BE" w:rsidP="00DA64BE">
      <w:pPr>
        <w:shd w:val="clear" w:color="auto" w:fill="FFFFFF"/>
        <w:spacing w:after="0" w:line="269" w:lineRule="exact"/>
        <w:jc w:val="both"/>
        <w:rPr>
          <w:rFonts w:ascii="Times New Roman" w:hAnsi="Times New Roman"/>
        </w:rPr>
      </w:pPr>
    </w:p>
    <w:p w14:paraId="053316A2" w14:textId="4A1AC041" w:rsidR="001A628F" w:rsidRDefault="00C3748A" w:rsidP="00DA64BE">
      <w:pPr>
        <w:pStyle w:val="Odlomakpopisa"/>
        <w:numPr>
          <w:ilvl w:val="0"/>
          <w:numId w:val="2"/>
        </w:numPr>
        <w:shd w:val="clear" w:color="auto" w:fill="FFFFFF"/>
        <w:spacing w:line="269" w:lineRule="exact"/>
        <w:jc w:val="both"/>
        <w:rPr>
          <w:rFonts w:ascii="Times New Roman" w:hAnsi="Times New Roman"/>
          <w:b/>
        </w:rPr>
      </w:pPr>
      <w:r w:rsidRPr="00DA64BE">
        <w:rPr>
          <w:rFonts w:ascii="Times New Roman" w:hAnsi="Times New Roman"/>
          <w:b/>
        </w:rPr>
        <w:t>POČETAK I TRAJANJE UGOVORA/OKVIRNOG SPORAZUMA:</w:t>
      </w:r>
    </w:p>
    <w:p w14:paraId="6CD01D91" w14:textId="5820B13A" w:rsidR="00DA64BE" w:rsidRDefault="00DA64BE" w:rsidP="00DA64BE">
      <w:pPr>
        <w:shd w:val="clear" w:color="auto" w:fill="FFFFFF"/>
        <w:spacing w:after="0" w:line="240" w:lineRule="auto"/>
        <w:rPr>
          <w:rFonts w:ascii="Times New Roman" w:hAnsi="Times New Roman" w:cs="Times New Roman"/>
          <w:lang w:val="hr-HR"/>
        </w:rPr>
      </w:pPr>
      <w:r>
        <w:rPr>
          <w:rFonts w:ascii="Times New Roman" w:hAnsi="Times New Roman" w:cs="Times New Roman"/>
          <w:lang w:val="hr-HR"/>
        </w:rPr>
        <w:t xml:space="preserve">Okvirni sporazum vrijedi od dana </w:t>
      </w:r>
      <w:r w:rsidR="00C3748A">
        <w:rPr>
          <w:rFonts w:ascii="Times New Roman" w:hAnsi="Times New Roman" w:cs="Times New Roman"/>
          <w:lang w:val="hr-HR"/>
        </w:rPr>
        <w:t>sklapanja.</w:t>
      </w:r>
      <w:r>
        <w:rPr>
          <w:rFonts w:ascii="Times New Roman" w:hAnsi="Times New Roman" w:cs="Times New Roman"/>
          <w:lang w:val="hr-HR"/>
        </w:rPr>
        <w:t xml:space="preserve"> Rok izvršenja sukladan je rokovima i terminima izvedbi pojedinih programa navedenih u Prilozima 1 i 2 ovog poziva. </w:t>
      </w:r>
    </w:p>
    <w:p w14:paraId="4C01C435" w14:textId="2E08E05E" w:rsidR="00DA64BE" w:rsidRPr="00C3748A" w:rsidRDefault="00C3748A" w:rsidP="00C3748A">
      <w:pPr>
        <w:jc w:val="both"/>
        <w:rPr>
          <w:rFonts w:ascii="Times New Roman" w:hAnsi="Times New Roman"/>
          <w:color w:val="000000"/>
        </w:rPr>
      </w:pPr>
      <w:r w:rsidRPr="0074787D">
        <w:rPr>
          <w:rFonts w:ascii="Times New Roman" w:hAnsi="Times New Roman"/>
          <w:color w:val="000000"/>
        </w:rPr>
        <w:t xml:space="preserve">Duljina trajanja sklopljenih ugovora izdanih na temelju Okvirnog sporazuma: ovisit će o stvarnim potrebama Naručitelja u trajanju ne duljem od </w:t>
      </w:r>
      <w:r w:rsidR="00565AEE">
        <w:rPr>
          <w:rFonts w:ascii="Times New Roman" w:hAnsi="Times New Roman"/>
          <w:color w:val="000000"/>
        </w:rPr>
        <w:t>6</w:t>
      </w:r>
      <w:r w:rsidRPr="0074787D">
        <w:rPr>
          <w:rFonts w:ascii="Times New Roman" w:hAnsi="Times New Roman"/>
          <w:color w:val="000000"/>
        </w:rPr>
        <w:t xml:space="preserve"> mjeseci.</w:t>
      </w:r>
      <w:r>
        <w:rPr>
          <w:rFonts w:ascii="Times New Roman" w:hAnsi="Times New Roman"/>
          <w:color w:val="000000"/>
        </w:rPr>
        <w:t xml:space="preserve"> </w:t>
      </w:r>
      <w:r w:rsidRPr="0074787D">
        <w:rPr>
          <w:rFonts w:ascii="Times New Roman" w:hAnsi="Times New Roman"/>
          <w:color w:val="000000"/>
        </w:rPr>
        <w:t>Rok početak izvršenja ugovora je od dana sklapanja ugovora.</w:t>
      </w:r>
      <w:r>
        <w:rPr>
          <w:rFonts w:ascii="Times New Roman" w:hAnsi="Times New Roman"/>
          <w:color w:val="000000"/>
        </w:rPr>
        <w:t xml:space="preserve"> </w:t>
      </w:r>
      <w:r w:rsidRPr="0074787D">
        <w:rPr>
          <w:rFonts w:ascii="Times New Roman" w:hAnsi="Times New Roman"/>
          <w:color w:val="000000"/>
        </w:rPr>
        <w:t xml:space="preserve">Dinamika isporuke: sukcesivno tijekom trajanja </w:t>
      </w:r>
      <w:r>
        <w:rPr>
          <w:rFonts w:ascii="Times New Roman" w:hAnsi="Times New Roman"/>
          <w:color w:val="000000"/>
        </w:rPr>
        <w:t>ugovora</w:t>
      </w:r>
      <w:r w:rsidRPr="0074787D">
        <w:rPr>
          <w:rFonts w:ascii="Times New Roman" w:hAnsi="Times New Roman"/>
          <w:color w:val="000000"/>
        </w:rPr>
        <w:t>.  Pojedinačni rok isporuke: ne smije biti duži od 7 (sedam) dana.</w:t>
      </w:r>
      <w:r>
        <w:rPr>
          <w:rFonts w:ascii="Times New Roman" w:hAnsi="Times New Roman"/>
          <w:color w:val="000000"/>
        </w:rPr>
        <w:t xml:space="preserve"> </w:t>
      </w:r>
      <w:r w:rsidRPr="0074787D">
        <w:rPr>
          <w:rFonts w:ascii="Times New Roman" w:hAnsi="Times New Roman"/>
          <w:color w:val="000000"/>
        </w:rPr>
        <w:t>Rok početka isporuke: nakon zaprimljene narudžbenice.</w:t>
      </w:r>
    </w:p>
    <w:p w14:paraId="30C7084C" w14:textId="6CB1E2B4" w:rsidR="00304EA1" w:rsidRPr="00304EA1" w:rsidRDefault="00304EA1" w:rsidP="00304EA1">
      <w:pPr>
        <w:pStyle w:val="Odlomakpopisa"/>
        <w:numPr>
          <w:ilvl w:val="0"/>
          <w:numId w:val="2"/>
        </w:numPr>
        <w:spacing w:after="120" w:line="264" w:lineRule="auto"/>
        <w:contextualSpacing/>
        <w:jc w:val="both"/>
        <w:rPr>
          <w:rStyle w:val="Istaknutareferenca"/>
          <w:rFonts w:ascii="Times New Roman" w:hAnsi="Times New Roman"/>
          <w:color w:val="000000"/>
          <w:u w:val="none"/>
        </w:rPr>
      </w:pPr>
      <w:r w:rsidRPr="00304EA1">
        <w:rPr>
          <w:rStyle w:val="Istaknutareferenca"/>
          <w:rFonts w:ascii="Times New Roman" w:hAnsi="Times New Roman"/>
          <w:color w:val="000000"/>
          <w:u w:val="none"/>
        </w:rPr>
        <w:t>TEHNIČKE SPECIFIKACIJE</w:t>
      </w:r>
    </w:p>
    <w:p w14:paraId="5E9625BF" w14:textId="77777777" w:rsidR="00304EA1" w:rsidRPr="00613E0E" w:rsidRDefault="00304EA1" w:rsidP="00304EA1">
      <w:pPr>
        <w:pStyle w:val="Bezproreda"/>
        <w:jc w:val="both"/>
        <w:rPr>
          <w:rFonts w:ascii="Times New Roman" w:hAnsi="Times New Roman"/>
          <w:color w:val="000000"/>
          <w:sz w:val="22"/>
          <w:szCs w:val="22"/>
        </w:rPr>
      </w:pPr>
      <w:r w:rsidRPr="00613E0E">
        <w:rPr>
          <w:rFonts w:ascii="Times New Roman" w:hAnsi="Times New Roman"/>
          <w:color w:val="000000"/>
          <w:sz w:val="22"/>
          <w:szCs w:val="22"/>
        </w:rPr>
        <w:t xml:space="preserve">Tehničkim specifikacijama utvrđuju </w:t>
      </w:r>
      <w:r w:rsidRPr="0074787D">
        <w:rPr>
          <w:rFonts w:ascii="Times New Roman" w:hAnsi="Times New Roman"/>
          <w:sz w:val="22"/>
          <w:szCs w:val="22"/>
        </w:rPr>
        <w:t>se tražene minimalne karakteristike robe</w:t>
      </w:r>
      <w:r w:rsidRPr="00613E0E">
        <w:rPr>
          <w:rFonts w:ascii="Times New Roman" w:hAnsi="Times New Roman"/>
          <w:color w:val="000000"/>
          <w:sz w:val="22"/>
          <w:szCs w:val="22"/>
        </w:rPr>
        <w:t xml:space="preserve"> koj</w:t>
      </w:r>
      <w:r>
        <w:rPr>
          <w:rFonts w:ascii="Times New Roman" w:hAnsi="Times New Roman"/>
          <w:color w:val="000000"/>
          <w:sz w:val="22"/>
          <w:szCs w:val="22"/>
        </w:rPr>
        <w:t>a</w:t>
      </w:r>
      <w:r w:rsidRPr="00613E0E">
        <w:rPr>
          <w:rFonts w:ascii="Times New Roman" w:hAnsi="Times New Roman"/>
          <w:color w:val="000000"/>
          <w:sz w:val="22"/>
          <w:szCs w:val="22"/>
        </w:rPr>
        <w:t xml:space="preserve"> se nabavlja.</w:t>
      </w:r>
    </w:p>
    <w:p w14:paraId="28695DEF" w14:textId="7F52F52B" w:rsidR="00D81230" w:rsidRPr="00304EA1" w:rsidRDefault="00D81230" w:rsidP="00DA64BE">
      <w:pPr>
        <w:shd w:val="clear" w:color="auto" w:fill="FFFFFF"/>
        <w:spacing w:after="0" w:line="240" w:lineRule="auto"/>
        <w:rPr>
          <w:rFonts w:ascii="Times New Roman" w:hAnsi="Times New Roman" w:cs="Times New Roman"/>
          <w:lang w:val="hr-HR"/>
        </w:rPr>
      </w:pPr>
    </w:p>
    <w:p w14:paraId="238FD7B4" w14:textId="19E80C12" w:rsidR="00DA64BE" w:rsidRPr="00304EA1" w:rsidRDefault="00304EA1" w:rsidP="00DA64BE">
      <w:pPr>
        <w:pStyle w:val="Odlomakpopisa"/>
        <w:numPr>
          <w:ilvl w:val="0"/>
          <w:numId w:val="2"/>
        </w:numPr>
        <w:spacing w:after="120" w:line="264" w:lineRule="auto"/>
        <w:contextualSpacing/>
        <w:jc w:val="both"/>
        <w:rPr>
          <w:rStyle w:val="Istaknutareferenca"/>
          <w:rFonts w:ascii="Times New Roman" w:hAnsi="Times New Roman"/>
          <w:color w:val="000000"/>
          <w:u w:val="none"/>
        </w:rPr>
      </w:pPr>
      <w:r w:rsidRPr="00304EA1">
        <w:rPr>
          <w:rStyle w:val="Istaknutareferenca"/>
          <w:rFonts w:ascii="Times New Roman" w:hAnsi="Times New Roman"/>
          <w:color w:val="000000"/>
          <w:u w:val="none"/>
        </w:rPr>
        <w:t>KRITERIJI ZA OCJENU JEDNAKOVRIJEDNOSTI PREDMETA NABAVE</w:t>
      </w:r>
    </w:p>
    <w:p w14:paraId="6052CA0A" w14:textId="77777777" w:rsidR="00DA64BE" w:rsidRPr="00403B77" w:rsidRDefault="00DA64BE" w:rsidP="00304EA1">
      <w:pPr>
        <w:ind w:right="-22"/>
        <w:jc w:val="both"/>
        <w:rPr>
          <w:rFonts w:ascii="Times New Roman" w:hAnsi="Times New Roman"/>
        </w:rPr>
      </w:pPr>
      <w:r w:rsidRPr="00403B77">
        <w:rPr>
          <w:rFonts w:ascii="Times New Roman" w:hAnsi="Times New Roman"/>
        </w:rPr>
        <w:t>Ukoliko u troškovniku ili tehničkim specifikacijama postoji dodatak "</w:t>
      </w:r>
      <w:r w:rsidRPr="00403B77">
        <w:rPr>
          <w:rFonts w:ascii="Times New Roman" w:hAnsi="Times New Roman"/>
          <w:i/>
        </w:rPr>
        <w:t>ili jednakovrijedan</w:t>
      </w:r>
      <w:r w:rsidRPr="00403B77">
        <w:rPr>
          <w:rFonts w:ascii="Times New Roman" w:hAnsi="Times New Roman"/>
        </w:rPr>
        <w:t>" i ako gospodarski subjekt nudi jednakovrijedan proizvod</w:t>
      </w:r>
      <w:r w:rsidRPr="00403B77">
        <w:rPr>
          <w:rFonts w:ascii="Times New Roman" w:hAnsi="Times New Roman"/>
          <w:bCs/>
        </w:rPr>
        <w:t xml:space="preserve"> </w:t>
      </w:r>
      <w:r w:rsidRPr="00403B77">
        <w:rPr>
          <w:rFonts w:ascii="Times New Roman" w:hAnsi="Times New Roman"/>
        </w:rPr>
        <w:t xml:space="preserve">mora na za to predviđenim mjestima troškovnika ili tehničke specifikacije, prema odgovarajućim stavkama, navesti </w:t>
      </w:r>
      <w:r w:rsidRPr="00403B77">
        <w:rPr>
          <w:rFonts w:ascii="Times New Roman" w:hAnsi="Times New Roman"/>
          <w:i/>
        </w:rPr>
        <w:t>podatke o proizvođaču</w:t>
      </w:r>
      <w:r w:rsidRPr="00403B77">
        <w:rPr>
          <w:rFonts w:ascii="Times New Roman" w:hAnsi="Times New Roman"/>
        </w:rPr>
        <w:t xml:space="preserve"> i </w:t>
      </w:r>
      <w:r w:rsidRPr="00403B77">
        <w:rPr>
          <w:rFonts w:ascii="Times New Roman" w:hAnsi="Times New Roman"/>
          <w:i/>
        </w:rPr>
        <w:t>tipu odgovarajućeg proizvoda</w:t>
      </w:r>
      <w:r w:rsidRPr="00403B77">
        <w:rPr>
          <w:rFonts w:ascii="Times New Roman" w:hAnsi="Times New Roman"/>
        </w:rPr>
        <w:t xml:space="preserve"> koji nudi te ako se to traži, i ostale podatke koji se odnose na taj proizvod.    </w:t>
      </w:r>
    </w:p>
    <w:p w14:paraId="631DBD91" w14:textId="77777777" w:rsidR="00DA64BE" w:rsidRPr="00403B77" w:rsidRDefault="00DA64BE" w:rsidP="00304EA1">
      <w:pPr>
        <w:pStyle w:val="Bezproreda"/>
        <w:jc w:val="both"/>
        <w:rPr>
          <w:rFonts w:ascii="Times New Roman" w:hAnsi="Times New Roman"/>
          <w:sz w:val="22"/>
          <w:szCs w:val="22"/>
        </w:rPr>
      </w:pPr>
      <w:r w:rsidRPr="00403B77">
        <w:rPr>
          <w:rFonts w:ascii="Times New Roman" w:hAnsi="Times New Roman"/>
          <w:sz w:val="22"/>
          <w:szCs w:val="22"/>
        </w:rPr>
        <w:lastRenderedPageBreak/>
        <w:t>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dužan  u ponudi na zadovoljavajući način javnom naručitelju dokazati, bilo kojim prikladnim sredstvom što uključuje i sredstva dokazivanja iz članka 213. ovoga Zakona, da rješenja koja predlaže na jednakovrijedan način zadovoljavaju zahtjeve definirane tehničkim specifikacijama.</w:t>
      </w:r>
    </w:p>
    <w:p w14:paraId="06FE5F03" w14:textId="77777777" w:rsidR="00DA64BE" w:rsidRPr="00403B77" w:rsidRDefault="00DA64BE" w:rsidP="00DA64BE">
      <w:pPr>
        <w:pStyle w:val="Bezproreda"/>
        <w:ind w:left="426"/>
        <w:jc w:val="both"/>
        <w:rPr>
          <w:rFonts w:ascii="Times New Roman" w:hAnsi="Times New Roman"/>
          <w:sz w:val="22"/>
          <w:szCs w:val="22"/>
        </w:rPr>
      </w:pPr>
    </w:p>
    <w:p w14:paraId="678FA8D0" w14:textId="77777777" w:rsidR="00DA64BE" w:rsidRPr="00403B77" w:rsidRDefault="00DA64BE" w:rsidP="00304EA1">
      <w:pPr>
        <w:jc w:val="both"/>
        <w:rPr>
          <w:rFonts w:ascii="Times New Roman" w:hAnsi="Times New Roman"/>
        </w:rPr>
      </w:pPr>
      <w:r w:rsidRPr="00403B77">
        <w:rPr>
          <w:rFonts w:ascii="Times New Roman" w:hAnsi="Times New Roman"/>
        </w:rPr>
        <w:t>Naručitelj ne smije odbiti ponudu zbog toga što ponuđeni radovi, roba ili usluge nisu u skladu s tehničkim specifikacijama na koje je uputio, ako ponuditelj u ponudi na zadovoljavajući način javnom naručitelju dokaže, bilo kojim prikladnim sredstvom što uključuje i sredstva dokazivanja iz članka 213. ovoga Zakona, da rješenja koja predlaže na jednakovrijedan način zadovoljavaju zahtjeve definirane tehničkim specifikacijama.</w:t>
      </w:r>
    </w:p>
    <w:p w14:paraId="0D4C32A5" w14:textId="77777777" w:rsidR="00DA64BE" w:rsidRPr="00403B77" w:rsidRDefault="00DA64BE" w:rsidP="00304EA1">
      <w:pPr>
        <w:pStyle w:val="Bezproreda"/>
        <w:jc w:val="both"/>
        <w:rPr>
          <w:rFonts w:ascii="Times New Roman" w:hAnsi="Times New Roman"/>
          <w:b/>
          <w:sz w:val="22"/>
          <w:szCs w:val="22"/>
          <w:u w:val="single"/>
        </w:rPr>
      </w:pPr>
      <w:r w:rsidRPr="00403B77">
        <w:rPr>
          <w:rFonts w:ascii="Times New Roman" w:hAnsi="Times New Roman"/>
          <w:b/>
          <w:sz w:val="22"/>
          <w:szCs w:val="22"/>
          <w:u w:val="single"/>
        </w:rPr>
        <w:t>Odredbe o normama</w:t>
      </w:r>
    </w:p>
    <w:p w14:paraId="3F3F99D1" w14:textId="33A57502" w:rsidR="00DA64BE" w:rsidRPr="00403B77" w:rsidRDefault="00DA64BE" w:rsidP="00304EA1">
      <w:pPr>
        <w:pStyle w:val="Bezproreda"/>
        <w:jc w:val="both"/>
        <w:rPr>
          <w:rFonts w:ascii="Times New Roman" w:hAnsi="Times New Roman"/>
          <w:sz w:val="22"/>
          <w:szCs w:val="22"/>
        </w:rPr>
      </w:pPr>
      <w:r w:rsidRPr="00403B77">
        <w:rPr>
          <w:rFonts w:ascii="Times New Roman" w:hAnsi="Times New Roman"/>
          <w:sz w:val="22"/>
          <w:szCs w:val="22"/>
        </w:rPr>
        <w:t>Ukoliko su u dokumentaciji o nabavi navedena tehnička pravila koja opisuju predmet nabave</w:t>
      </w:r>
      <w:r w:rsidR="00304EA1">
        <w:rPr>
          <w:rFonts w:ascii="Times New Roman" w:hAnsi="Times New Roman"/>
          <w:sz w:val="22"/>
          <w:szCs w:val="22"/>
        </w:rPr>
        <w:t xml:space="preserve"> </w:t>
      </w:r>
      <w:r w:rsidRPr="00403B77">
        <w:rPr>
          <w:rFonts w:ascii="Times New Roman" w:hAnsi="Times New Roman"/>
          <w:sz w:val="22"/>
          <w:szCs w:val="22"/>
        </w:rPr>
        <w:t>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14:paraId="4B7134E6" w14:textId="77777777" w:rsidR="00304EA1" w:rsidRDefault="00DA64BE" w:rsidP="00304EA1">
      <w:pPr>
        <w:jc w:val="both"/>
        <w:rPr>
          <w:rFonts w:ascii="Times New Roman" w:hAnsi="Times New Roman"/>
        </w:rPr>
      </w:pPr>
      <w:r w:rsidRPr="00403B77">
        <w:rPr>
          <w:rFonts w:ascii="Times New Roman" w:hAnsi="Times New Roman"/>
        </w:rPr>
        <w:t>Javni naručitelj koji zahtijeva određenu oznaku će prihvatiti svaku oznaku koja potvrđuje da radovi, roba ili usluge zadovoljavaju zahtjeve za jednakovrijednu oznaku.</w:t>
      </w:r>
    </w:p>
    <w:p w14:paraId="7B71CF2D" w14:textId="04F1CDCF" w:rsidR="00DA64BE" w:rsidRPr="00304EA1" w:rsidRDefault="00DA64BE" w:rsidP="00304EA1">
      <w:pPr>
        <w:jc w:val="both"/>
        <w:rPr>
          <w:rFonts w:ascii="Times New Roman" w:hAnsi="Times New Roman"/>
        </w:rPr>
      </w:pPr>
      <w:r w:rsidRPr="00403B77">
        <w:rPr>
          <w:rFonts w:ascii="Times New Roman" w:hAnsi="Times New Roman"/>
        </w:rPr>
        <w:t>Ako gospodarski subjekt iz dokazivih razloga koji nisu uzrokovani njegovim postupanjem nije mogao pribaviti oznaku koju je javni naručitelj naveo ili jednakovrijednu oznaku u okviru određenih rokova, javni naručitelj će prihvatiti druge prikladne načine dokazivanja, kao što je tehnička dokumentacija proizvođača, pod uvjetom da gospodarski subjekt dokaže da radovi, roba ili usluge koje nudi ispunjavaju zahtjeve za određenu oznaku ili određene zahtjeve koje je naveo javni naručitelj.</w:t>
      </w:r>
    </w:p>
    <w:p w14:paraId="65223478" w14:textId="621987C1" w:rsidR="00DA64BE" w:rsidRPr="00DA64BE" w:rsidRDefault="00DA64BE" w:rsidP="00304EA1">
      <w:pPr>
        <w:pStyle w:val="Odlomakpopisa"/>
        <w:shd w:val="clear" w:color="auto" w:fill="FFFFFF"/>
        <w:spacing w:line="240" w:lineRule="auto"/>
        <w:ind w:left="360"/>
        <w:rPr>
          <w:rFonts w:ascii="Times New Roman" w:hAnsi="Times New Roman"/>
        </w:rPr>
      </w:pPr>
    </w:p>
    <w:p w14:paraId="6D4567F9" w14:textId="77777777" w:rsidR="0095209B" w:rsidRPr="003B418B" w:rsidRDefault="0095209B" w:rsidP="002739BC">
      <w:pPr>
        <w:spacing w:after="0" w:line="240" w:lineRule="auto"/>
        <w:jc w:val="both"/>
        <w:rPr>
          <w:rFonts w:ascii="Times New Roman" w:hAnsi="Times New Roman" w:cs="Times New Roman"/>
          <w:b/>
          <w:color w:val="2E74B5" w:themeColor="accent1" w:themeShade="BF"/>
          <w:sz w:val="24"/>
          <w:szCs w:val="24"/>
          <w:lang w:val="hr-HR"/>
        </w:rPr>
      </w:pPr>
      <w:r w:rsidRPr="003B418B">
        <w:rPr>
          <w:rFonts w:ascii="Times New Roman" w:hAnsi="Times New Roman" w:cs="Times New Roman"/>
          <w:b/>
          <w:color w:val="2E74B5" w:themeColor="accent1" w:themeShade="BF"/>
          <w:sz w:val="24"/>
          <w:szCs w:val="24"/>
          <w:lang w:val="hr-HR"/>
        </w:rPr>
        <w:t>ODREDBE O SPOSOBNOSTI PONUDITELJA</w:t>
      </w:r>
    </w:p>
    <w:p w14:paraId="1AB2A69B" w14:textId="77777777" w:rsidR="0095209B" w:rsidRPr="001F0C7E" w:rsidRDefault="0095209B" w:rsidP="002739BC">
      <w:pPr>
        <w:pStyle w:val="Odlomakpopisa"/>
        <w:spacing w:line="240" w:lineRule="auto"/>
        <w:ind w:left="360"/>
        <w:jc w:val="both"/>
        <w:rPr>
          <w:rFonts w:ascii="Times New Roman" w:hAnsi="Times New Roman"/>
          <w:b/>
        </w:rPr>
      </w:pPr>
    </w:p>
    <w:p w14:paraId="52AE588E" w14:textId="77777777" w:rsidR="005E6B8E" w:rsidRPr="00C806E9" w:rsidRDefault="004B5208" w:rsidP="003B418B">
      <w:pPr>
        <w:pStyle w:val="Odlomakpopisa"/>
        <w:numPr>
          <w:ilvl w:val="0"/>
          <w:numId w:val="2"/>
        </w:num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r w:rsidRPr="00C806E9">
        <w:rPr>
          <w:rFonts w:ascii="Times New Roman" w:hAnsi="Times New Roman"/>
          <w:b/>
        </w:rPr>
        <w:t>Sposobnost za obavljanje profesionalne djelatnosti:</w:t>
      </w:r>
    </w:p>
    <w:p w14:paraId="05882E09" w14:textId="77777777" w:rsidR="00957B3F" w:rsidRPr="001F0C7E" w:rsidRDefault="004F59E1" w:rsidP="003B418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r w:rsidRPr="001F0C7E">
        <w:rPr>
          <w:rFonts w:ascii="Times New Roman" w:hAnsi="Times New Roman" w:cs="Times New Roman"/>
          <w:lang w:val="hr-HR"/>
        </w:rPr>
        <w:t xml:space="preserve">Za potrebe dokazivanja sposobnosti za obavljanje profesionalne djelatnosti </w:t>
      </w:r>
      <w:r w:rsidRPr="00C806E9">
        <w:rPr>
          <w:rFonts w:ascii="Times New Roman" w:hAnsi="Times New Roman" w:cs="Times New Roman"/>
          <w:lang w:val="hr-HR"/>
        </w:rPr>
        <w:t>gospodarski</w:t>
      </w:r>
      <w:r w:rsidRPr="001F0C7E">
        <w:rPr>
          <w:rFonts w:ascii="Times New Roman" w:hAnsi="Times New Roman" w:cs="Times New Roman"/>
          <w:lang w:val="hr-HR"/>
        </w:rPr>
        <w:t xml:space="preserve"> subjekt mora dokazati</w:t>
      </w:r>
      <w:r w:rsidR="00957B3F" w:rsidRPr="001F0C7E">
        <w:rPr>
          <w:rFonts w:ascii="Times New Roman" w:hAnsi="Times New Roman" w:cs="Times New Roman"/>
          <w:lang w:val="hr-HR"/>
        </w:rPr>
        <w:t>:</w:t>
      </w:r>
    </w:p>
    <w:p w14:paraId="545AB8B4" w14:textId="77777777" w:rsidR="005E6B8E" w:rsidRPr="001F0C7E" w:rsidRDefault="00957B3F" w:rsidP="003B418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r w:rsidRPr="00B5162B">
        <w:rPr>
          <w:rFonts w:ascii="Times New Roman" w:hAnsi="Times New Roman" w:cs="Times New Roman"/>
          <w:lang w:val="hr-HR"/>
        </w:rPr>
        <w:t>-</w:t>
      </w:r>
      <w:r w:rsidR="00256563" w:rsidRPr="00B5162B">
        <w:rPr>
          <w:rFonts w:ascii="Times New Roman" w:hAnsi="Times New Roman" w:cs="Times New Roman"/>
          <w:lang w:val="hr-HR"/>
        </w:rPr>
        <w:t xml:space="preserve"> izvod iz</w:t>
      </w:r>
      <w:r w:rsidR="007530BC">
        <w:rPr>
          <w:rFonts w:ascii="Times New Roman" w:hAnsi="Times New Roman" w:cs="Times New Roman"/>
          <w:lang w:val="hr-HR"/>
        </w:rPr>
        <w:t xml:space="preserve"> </w:t>
      </w:r>
      <w:r w:rsidR="00AF3ED7" w:rsidRPr="00B5162B">
        <w:rPr>
          <w:rFonts w:ascii="Times New Roman" w:hAnsi="Times New Roman" w:cs="Times New Roman"/>
          <w:lang w:val="hr-HR"/>
        </w:rPr>
        <w:t xml:space="preserve">poslovnog, sudskog (trgovačkog), strukovnog, obrtnog ili drugog odgovarajućeg registra </w:t>
      </w:r>
      <w:r w:rsidR="004F59E1" w:rsidRPr="00B5162B">
        <w:rPr>
          <w:rFonts w:ascii="Times New Roman" w:hAnsi="Times New Roman" w:cs="Times New Roman"/>
          <w:lang w:val="hr-HR"/>
        </w:rPr>
        <w:t xml:space="preserve">u državi njegova poslovnog </w:t>
      </w:r>
      <w:r w:rsidRPr="00B5162B">
        <w:rPr>
          <w:rFonts w:ascii="Times New Roman" w:hAnsi="Times New Roman" w:cs="Times New Roman"/>
          <w:lang w:val="hr-HR"/>
        </w:rPr>
        <w:t>nastana</w:t>
      </w:r>
      <w:r w:rsidR="00D572E9" w:rsidRPr="00B5162B">
        <w:rPr>
          <w:rFonts w:ascii="Times New Roman" w:hAnsi="Times New Roman" w:cs="Times New Roman"/>
          <w:lang w:val="hr-HR"/>
        </w:rPr>
        <w:t>.</w:t>
      </w:r>
    </w:p>
    <w:p w14:paraId="376CBC64" w14:textId="77777777" w:rsidR="001003BF" w:rsidRDefault="001003BF" w:rsidP="003B418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61840A7D" w14:textId="044F32DD" w:rsidR="004B5208" w:rsidRDefault="00957B3F" w:rsidP="003B418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r w:rsidRPr="001F0C7E">
        <w:rPr>
          <w:rFonts w:ascii="Times New Roman" w:hAnsi="Times New Roman" w:cs="Times New Roman"/>
          <w:lang w:val="hr-HR"/>
        </w:rPr>
        <w:t>Dokazi se mogu</w:t>
      </w:r>
      <w:r w:rsidR="00DB1AE8" w:rsidRPr="001F0C7E">
        <w:rPr>
          <w:rFonts w:ascii="Times New Roman" w:hAnsi="Times New Roman" w:cs="Times New Roman"/>
          <w:lang w:val="hr-HR"/>
        </w:rPr>
        <w:t xml:space="preserve"> dostaviti u neovjerenoj preslici. Neovjerenom preslikom smatra se i neovjereni ispis elektroničke isprave.</w:t>
      </w:r>
    </w:p>
    <w:p w14:paraId="6D5F0D24" w14:textId="72881B81" w:rsidR="00A51BB4" w:rsidRDefault="00A51BB4" w:rsidP="003B418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6A9426C3" w14:textId="509FED44" w:rsidR="00A51BB4" w:rsidRDefault="00A51BB4" w:rsidP="003B418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225E2F28" w14:textId="1243E920" w:rsidR="00A51BB4" w:rsidRDefault="00A51BB4" w:rsidP="005E6B8E">
      <w:pPr>
        <w:spacing w:after="0" w:line="240" w:lineRule="auto"/>
        <w:jc w:val="both"/>
        <w:rPr>
          <w:rFonts w:ascii="Times New Roman" w:hAnsi="Times New Roman" w:cs="Times New Roman"/>
          <w:lang w:val="hr-HR"/>
        </w:rPr>
      </w:pPr>
    </w:p>
    <w:p w14:paraId="21934629" w14:textId="77777777" w:rsidR="006656EC" w:rsidRDefault="006656EC" w:rsidP="002739BC">
      <w:pPr>
        <w:spacing w:after="0" w:line="240" w:lineRule="auto"/>
        <w:jc w:val="both"/>
        <w:rPr>
          <w:rFonts w:ascii="Times New Roman" w:hAnsi="Times New Roman" w:cs="Times New Roman"/>
          <w:b/>
          <w:color w:val="2E74B5" w:themeColor="accent1" w:themeShade="BF"/>
          <w:lang w:val="hr-HR"/>
        </w:rPr>
      </w:pPr>
    </w:p>
    <w:p w14:paraId="29F76A30" w14:textId="77777777" w:rsidR="00F146D5" w:rsidRPr="001F0C7E" w:rsidRDefault="00F146D5" w:rsidP="002739BC">
      <w:pPr>
        <w:spacing w:after="0" w:line="240" w:lineRule="auto"/>
        <w:jc w:val="both"/>
        <w:rPr>
          <w:rFonts w:ascii="Times New Roman" w:hAnsi="Times New Roman" w:cs="Times New Roman"/>
          <w:b/>
          <w:color w:val="2E74B5" w:themeColor="accent1" w:themeShade="BF"/>
          <w:lang w:val="hr-HR"/>
        </w:rPr>
      </w:pPr>
      <w:r w:rsidRPr="001F0C7E">
        <w:rPr>
          <w:rFonts w:ascii="Times New Roman" w:hAnsi="Times New Roman" w:cs="Times New Roman"/>
          <w:b/>
          <w:color w:val="2E74B5" w:themeColor="accent1" w:themeShade="BF"/>
          <w:lang w:val="hr-HR"/>
        </w:rPr>
        <w:t>PODACI O PONUDI</w:t>
      </w:r>
    </w:p>
    <w:p w14:paraId="13B17E5E" w14:textId="77777777" w:rsidR="00F146D5" w:rsidRPr="001F0C7E" w:rsidRDefault="00F146D5" w:rsidP="002739BC">
      <w:pPr>
        <w:spacing w:after="0" w:line="240" w:lineRule="auto"/>
        <w:ind w:left="420"/>
        <w:jc w:val="both"/>
        <w:rPr>
          <w:rFonts w:ascii="Times New Roman" w:hAnsi="Times New Roman" w:cs="Times New Roman"/>
          <w:b/>
          <w:lang w:val="hr-HR"/>
        </w:rPr>
      </w:pPr>
    </w:p>
    <w:p w14:paraId="1B49A834" w14:textId="77777777" w:rsidR="0080749F" w:rsidRPr="001F0C7E" w:rsidRDefault="00EB5CA2" w:rsidP="0080749F">
      <w:pPr>
        <w:pStyle w:val="Odlomakpopisa"/>
        <w:numPr>
          <w:ilvl w:val="0"/>
          <w:numId w:val="2"/>
        </w:numPr>
        <w:spacing w:line="240" w:lineRule="auto"/>
        <w:jc w:val="both"/>
        <w:rPr>
          <w:rFonts w:ascii="Times New Roman" w:hAnsi="Times New Roman"/>
          <w:b/>
        </w:rPr>
      </w:pPr>
      <w:r w:rsidRPr="001F0C7E">
        <w:rPr>
          <w:rFonts w:ascii="Times New Roman" w:hAnsi="Times New Roman"/>
          <w:b/>
        </w:rPr>
        <w:t>Sadržaj i način izrade ponude</w:t>
      </w:r>
    </w:p>
    <w:p w14:paraId="24371DA3" w14:textId="3D3F5EB2" w:rsidR="00944788" w:rsidRPr="001F0C7E" w:rsidRDefault="00E765A0" w:rsidP="00E765A0">
      <w:pPr>
        <w:jc w:val="both"/>
        <w:rPr>
          <w:rFonts w:ascii="Times New Roman" w:hAnsi="Times New Roman"/>
          <w:lang w:val="hr-HR"/>
        </w:rPr>
      </w:pPr>
      <w:r w:rsidRPr="001F0C7E">
        <w:rPr>
          <w:rFonts w:ascii="Times New Roman" w:hAnsi="Times New Roman"/>
          <w:lang w:val="hr-HR"/>
        </w:rPr>
        <w:t>Pri izrad</w:t>
      </w:r>
      <w:r w:rsidR="00DE2A22" w:rsidRPr="001F0C7E">
        <w:rPr>
          <w:rFonts w:ascii="Times New Roman" w:hAnsi="Times New Roman"/>
          <w:lang w:val="hr-HR"/>
        </w:rPr>
        <w:t>i</w:t>
      </w:r>
      <w:r w:rsidRPr="001F0C7E">
        <w:rPr>
          <w:rFonts w:ascii="Times New Roman" w:hAnsi="Times New Roman"/>
          <w:lang w:val="hr-HR"/>
        </w:rPr>
        <w:t xml:space="preserve"> ponude Ponuditelj se mora pridržavati zahtjeva i uvjeta navedenih u Pozivu za dostavu ponude.</w:t>
      </w:r>
      <w:r w:rsidR="00944788">
        <w:rPr>
          <w:rFonts w:ascii="Times New Roman" w:hAnsi="Times New Roman"/>
          <w:lang w:val="hr-HR"/>
        </w:rPr>
        <w:t xml:space="preserve"> Ponuda se izrađ</w:t>
      </w:r>
      <w:r w:rsidR="002F35EB">
        <w:rPr>
          <w:rFonts w:ascii="Times New Roman" w:hAnsi="Times New Roman"/>
          <w:lang w:val="hr-HR"/>
        </w:rPr>
        <w:t xml:space="preserve">uje ispunjavanjem Troškovnika koji je sastavni dio ovog Poziva na dostavu ponuda. </w:t>
      </w:r>
      <w:r w:rsidR="002F35EB">
        <w:rPr>
          <w:rFonts w:ascii="Times New Roman" w:hAnsi="Times New Roman"/>
          <w:lang w:val="hr-HR"/>
        </w:rPr>
        <w:lastRenderedPageBreak/>
        <w:t xml:space="preserve">Ponuditelj ispunjava jedinične cijene i zbirnu cijenu za okvirnu količinu predmeta nabave koja je određena Troškovnikom. </w:t>
      </w:r>
      <w:r w:rsidR="00944788">
        <w:rPr>
          <w:rFonts w:ascii="Times New Roman" w:hAnsi="Times New Roman"/>
          <w:lang w:val="hr-HR"/>
        </w:rPr>
        <w:t xml:space="preserve"> </w:t>
      </w:r>
    </w:p>
    <w:p w14:paraId="7178CC4E" w14:textId="14355B82" w:rsidR="004B7745" w:rsidRPr="00A51BB4" w:rsidRDefault="00F146D5" w:rsidP="00A51BB4">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sz w:val="24"/>
          <w:szCs w:val="24"/>
          <w:lang w:val="hr-HR"/>
        </w:rPr>
      </w:pPr>
      <w:r w:rsidRPr="00A51BB4">
        <w:rPr>
          <w:rFonts w:ascii="Times New Roman" w:hAnsi="Times New Roman" w:cs="Times New Roman"/>
          <w:b/>
          <w:bCs/>
          <w:sz w:val="24"/>
          <w:szCs w:val="24"/>
          <w:lang w:val="hr-HR"/>
        </w:rPr>
        <w:t>Ponuda mor</w:t>
      </w:r>
      <w:r w:rsidR="00072665" w:rsidRPr="00A51BB4">
        <w:rPr>
          <w:rFonts w:ascii="Times New Roman" w:hAnsi="Times New Roman" w:cs="Times New Roman"/>
          <w:b/>
          <w:bCs/>
          <w:sz w:val="24"/>
          <w:szCs w:val="24"/>
          <w:lang w:val="hr-HR"/>
        </w:rPr>
        <w:t>a sadržavati</w:t>
      </w:r>
      <w:r w:rsidR="004B7745" w:rsidRPr="00A51BB4">
        <w:rPr>
          <w:rFonts w:ascii="Times New Roman" w:hAnsi="Times New Roman" w:cs="Times New Roman"/>
          <w:b/>
          <w:bCs/>
          <w:sz w:val="24"/>
          <w:szCs w:val="24"/>
          <w:lang w:val="hr-HR"/>
        </w:rPr>
        <w:t>:</w:t>
      </w:r>
    </w:p>
    <w:p w14:paraId="5E044E1C" w14:textId="60E52E3A" w:rsidR="00104014" w:rsidRPr="00A51BB4" w:rsidRDefault="00104014" w:rsidP="00EE7BD6">
      <w:pPr>
        <w:pStyle w:val="Odlomakpopisa"/>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sidRPr="00A51BB4">
        <w:rPr>
          <w:rFonts w:ascii="Times New Roman" w:hAnsi="Times New Roman"/>
          <w:b/>
          <w:bCs/>
          <w:sz w:val="24"/>
          <w:szCs w:val="24"/>
        </w:rPr>
        <w:t>Popunjen Ponudbeni list (OBRAZAC 1)</w:t>
      </w:r>
    </w:p>
    <w:p w14:paraId="4242C139" w14:textId="4BE635D6" w:rsidR="00F146D5" w:rsidRPr="00A51BB4" w:rsidRDefault="004B7745" w:rsidP="00EE7BD6">
      <w:pPr>
        <w:pStyle w:val="Odlomakpopisa"/>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sidRPr="00A51BB4">
        <w:rPr>
          <w:rFonts w:ascii="Times New Roman" w:hAnsi="Times New Roman"/>
          <w:b/>
          <w:bCs/>
          <w:sz w:val="24"/>
          <w:szCs w:val="24"/>
        </w:rPr>
        <w:t>p</w:t>
      </w:r>
      <w:r w:rsidR="00CF5D09" w:rsidRPr="00A51BB4">
        <w:rPr>
          <w:rFonts w:ascii="Times New Roman" w:hAnsi="Times New Roman"/>
          <w:b/>
          <w:bCs/>
          <w:sz w:val="24"/>
          <w:szCs w:val="24"/>
        </w:rPr>
        <w:t>opunjen</w:t>
      </w:r>
      <w:r w:rsidR="00F146D5" w:rsidRPr="00A51BB4">
        <w:rPr>
          <w:rFonts w:ascii="Times New Roman" w:hAnsi="Times New Roman"/>
          <w:b/>
          <w:bCs/>
          <w:sz w:val="24"/>
          <w:szCs w:val="24"/>
        </w:rPr>
        <w:t xml:space="preserve"> Troškovnik </w:t>
      </w:r>
      <w:r w:rsidR="007530BC" w:rsidRPr="00A51BB4">
        <w:rPr>
          <w:rFonts w:ascii="Times New Roman" w:hAnsi="Times New Roman"/>
          <w:b/>
          <w:bCs/>
          <w:sz w:val="24"/>
          <w:szCs w:val="24"/>
        </w:rPr>
        <w:t xml:space="preserve">s podacima o Ponuditelju i cijenom izraženom bez PDV-a </w:t>
      </w:r>
      <w:r w:rsidR="003C649C" w:rsidRPr="00A51BB4">
        <w:rPr>
          <w:rFonts w:ascii="Times New Roman" w:hAnsi="Times New Roman"/>
          <w:b/>
          <w:bCs/>
          <w:sz w:val="24"/>
          <w:szCs w:val="24"/>
        </w:rPr>
        <w:t xml:space="preserve">i ukupnom cijenom s PDV-om (ako je primjenjiv) </w:t>
      </w:r>
    </w:p>
    <w:p w14:paraId="15FB8F56" w14:textId="114E712B" w:rsidR="007530BC" w:rsidRPr="00A51BB4" w:rsidRDefault="007530BC" w:rsidP="00EE7BD6">
      <w:pPr>
        <w:pStyle w:val="Odlomakpopisa"/>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sidRPr="00A51BB4">
        <w:rPr>
          <w:rFonts w:ascii="Times New Roman" w:hAnsi="Times New Roman"/>
          <w:b/>
          <w:bCs/>
          <w:sz w:val="24"/>
          <w:szCs w:val="24"/>
        </w:rPr>
        <w:t>izvod iz poslovnog, sudskog (trgovačkog), strukovnog, obrtnog ili drugog odgovarajućeg registra u državi njegova poslovnog nastana</w:t>
      </w:r>
      <w:r w:rsidR="00944788" w:rsidRPr="00A51BB4">
        <w:rPr>
          <w:rFonts w:ascii="Times New Roman" w:hAnsi="Times New Roman"/>
          <w:b/>
          <w:bCs/>
          <w:sz w:val="24"/>
          <w:szCs w:val="24"/>
        </w:rPr>
        <w:t xml:space="preserve"> (u slučaju javljanja na obje grupe predmeta, bit će dovoljno poslati samo jedan izvod).</w:t>
      </w:r>
    </w:p>
    <w:p w14:paraId="09583B64" w14:textId="28EBB233" w:rsidR="00617666" w:rsidRPr="00A51BB4" w:rsidRDefault="00617666" w:rsidP="00EE7BD6">
      <w:pPr>
        <w:pStyle w:val="Odlomakpopisa"/>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b/>
          <w:bCs/>
          <w:sz w:val="24"/>
          <w:szCs w:val="24"/>
        </w:rPr>
      </w:pPr>
      <w:r w:rsidRPr="00A51BB4">
        <w:rPr>
          <w:rFonts w:ascii="Times New Roman" w:hAnsi="Times New Roman"/>
          <w:b/>
          <w:bCs/>
          <w:sz w:val="24"/>
          <w:szCs w:val="24"/>
        </w:rPr>
        <w:t>OBRAZAC 2</w:t>
      </w:r>
      <w:r w:rsidR="000E68CB">
        <w:rPr>
          <w:rFonts w:ascii="Times New Roman" w:hAnsi="Times New Roman"/>
          <w:b/>
          <w:bCs/>
          <w:sz w:val="24"/>
          <w:szCs w:val="24"/>
        </w:rPr>
        <w:t>a ili 2b ovisno o tome prijavljuje li se 1 ponuditelj s podizvoditeljem ili se prijavljuje Zajednica ponuditelja</w:t>
      </w:r>
      <w:r w:rsidRPr="00A51BB4">
        <w:rPr>
          <w:rFonts w:ascii="Times New Roman" w:hAnsi="Times New Roman"/>
          <w:b/>
          <w:bCs/>
          <w:sz w:val="24"/>
          <w:szCs w:val="24"/>
        </w:rPr>
        <w:t xml:space="preserve"> (Više informacija o zajednici ponuditelja u točki 23. ovog Poziva)</w:t>
      </w:r>
      <w:r w:rsidR="000E68CB">
        <w:rPr>
          <w:rFonts w:ascii="Times New Roman" w:hAnsi="Times New Roman"/>
          <w:b/>
          <w:bCs/>
          <w:sz w:val="24"/>
          <w:szCs w:val="24"/>
        </w:rPr>
        <w:t xml:space="preserve"> + </w:t>
      </w:r>
      <w:r w:rsidR="000E68CB" w:rsidRPr="00A51BB4">
        <w:rPr>
          <w:rFonts w:ascii="Times New Roman" w:hAnsi="Times New Roman"/>
          <w:b/>
          <w:bCs/>
          <w:sz w:val="24"/>
          <w:szCs w:val="24"/>
        </w:rPr>
        <w:t>Izjava u zajedničkoj ponudi (samo ukoliko se radi o zajednici ponuditelja)</w:t>
      </w:r>
    </w:p>
    <w:p w14:paraId="6EB691BC" w14:textId="77777777" w:rsidR="001003BF" w:rsidRDefault="001003BF" w:rsidP="00944788">
      <w:pPr>
        <w:pStyle w:val="Odlomakpopisa"/>
        <w:ind w:left="360"/>
        <w:jc w:val="both"/>
        <w:rPr>
          <w:rFonts w:ascii="Times New Roman" w:hAnsi="Times New Roman"/>
        </w:rPr>
      </w:pPr>
    </w:p>
    <w:p w14:paraId="6D01BBAD" w14:textId="77777777" w:rsidR="00F146D5" w:rsidRPr="006F127C" w:rsidRDefault="007530BC" w:rsidP="006F127C">
      <w:pPr>
        <w:jc w:val="both"/>
        <w:rPr>
          <w:rFonts w:ascii="Times New Roman" w:hAnsi="Times New Roman"/>
        </w:rPr>
      </w:pPr>
      <w:r>
        <w:rPr>
          <w:rFonts w:ascii="Times New Roman" w:hAnsi="Times New Roman"/>
        </w:rPr>
        <w:t xml:space="preserve">Rok za dostavu ponude je </w:t>
      </w:r>
      <w:r w:rsidRPr="006F127C">
        <w:rPr>
          <w:rFonts w:ascii="Times New Roman" w:hAnsi="Times New Roman"/>
          <w:b/>
        </w:rPr>
        <w:t>5 dana</w:t>
      </w:r>
      <w:r>
        <w:rPr>
          <w:rFonts w:ascii="Times New Roman" w:hAnsi="Times New Roman"/>
        </w:rPr>
        <w:t xml:space="preserve"> od primitka Poziva na dostavu ponuda.</w:t>
      </w:r>
      <w:r w:rsidR="006F127C">
        <w:rPr>
          <w:rFonts w:ascii="Times New Roman" w:hAnsi="Times New Roman"/>
        </w:rPr>
        <w:t xml:space="preserve"> </w:t>
      </w:r>
      <w:r w:rsidR="00F146D5" w:rsidRPr="001F0C7E">
        <w:rPr>
          <w:rFonts w:ascii="Times New Roman" w:hAnsi="Times New Roman" w:cs="Times New Roman"/>
          <w:lang w:val="hr-HR"/>
        </w:rPr>
        <w:t>Ponuda se izrađuje na hrvatskom jeziku i latiničnom pismu.</w:t>
      </w:r>
    </w:p>
    <w:p w14:paraId="7689C8B7" w14:textId="77777777" w:rsidR="00F146D5" w:rsidRPr="001F0C7E" w:rsidRDefault="00F146D5"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Ponuda obvezuje Ponuditelja do isteka roka valjanosti ponude, a na zahtjev Naručitelja Ponuditelj može produžiti rok valjanosti svoje ponude.</w:t>
      </w:r>
    </w:p>
    <w:p w14:paraId="1EE611D6" w14:textId="77777777" w:rsidR="007330FB" w:rsidRPr="001F0C7E" w:rsidRDefault="007330FB" w:rsidP="006656EC">
      <w:pPr>
        <w:spacing w:after="0" w:line="240" w:lineRule="auto"/>
        <w:jc w:val="both"/>
        <w:rPr>
          <w:rFonts w:ascii="Times New Roman" w:hAnsi="Times New Roman" w:cs="Times New Roman"/>
          <w:lang w:val="hr-HR"/>
        </w:rPr>
      </w:pPr>
    </w:p>
    <w:p w14:paraId="7B47143B" w14:textId="77777777" w:rsidR="00F146D5" w:rsidRPr="00075795" w:rsidRDefault="00F146D5"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lang w:val="hr-HR"/>
        </w:rPr>
      </w:pPr>
      <w:r w:rsidRPr="00075795">
        <w:rPr>
          <w:rFonts w:ascii="Times New Roman" w:hAnsi="Times New Roman" w:cs="Times New Roman"/>
          <w:b/>
          <w:lang w:val="hr-HR"/>
        </w:rPr>
        <w:t xml:space="preserve">Ponuda se izrađuje </w:t>
      </w:r>
      <w:r w:rsidR="007530BC" w:rsidRPr="00075795">
        <w:rPr>
          <w:rFonts w:ascii="Times New Roman" w:hAnsi="Times New Roman" w:cs="Times New Roman"/>
          <w:b/>
          <w:lang w:val="hr-HR"/>
        </w:rPr>
        <w:t>u elektronskom obliku i šalje na službenu e-mail adresu Naručitelja:</w:t>
      </w:r>
    </w:p>
    <w:p w14:paraId="70E0254D" w14:textId="77777777" w:rsidR="007530BC" w:rsidRPr="00075795" w:rsidRDefault="00153D5F"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lang w:val="hr-HR"/>
        </w:rPr>
      </w:pPr>
      <w:r w:rsidRPr="00075795">
        <w:rPr>
          <w:rFonts w:ascii="Times New Roman" w:hAnsi="Times New Roman" w:cs="Times New Roman"/>
          <w:b/>
          <w:lang w:val="hr-HR"/>
        </w:rPr>
        <w:t>nabava</w:t>
      </w:r>
      <w:r w:rsidR="007530BC" w:rsidRPr="00075795">
        <w:rPr>
          <w:rFonts w:ascii="Times New Roman" w:hAnsi="Times New Roman" w:cs="Times New Roman"/>
          <w:b/>
          <w:lang w:val="hr-HR"/>
        </w:rPr>
        <w:t>@kulturni-centar.hr</w:t>
      </w:r>
    </w:p>
    <w:p w14:paraId="6203DD34" w14:textId="77777777" w:rsidR="001003BF" w:rsidRDefault="001003BF"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4949F2D3" w14:textId="005CD0BA" w:rsidR="00944788" w:rsidRPr="001F0C7E" w:rsidRDefault="00F146D5"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Tekst Troškovnika</w:t>
      </w:r>
      <w:r w:rsidR="002F35EB">
        <w:rPr>
          <w:rFonts w:ascii="Times New Roman" w:hAnsi="Times New Roman" w:cs="Times New Roman"/>
          <w:lang w:val="hr-HR"/>
        </w:rPr>
        <w:t xml:space="preserve"> </w:t>
      </w:r>
      <w:r w:rsidRPr="001F0C7E">
        <w:rPr>
          <w:rFonts w:ascii="Times New Roman" w:hAnsi="Times New Roman" w:cs="Times New Roman"/>
          <w:lang w:val="hr-HR"/>
        </w:rPr>
        <w:t>ne smije se mijenjati i nadopunjavati.</w:t>
      </w:r>
    </w:p>
    <w:p w14:paraId="459C6443" w14:textId="3B9AE08D" w:rsidR="00DE2A22" w:rsidRPr="001F0C7E" w:rsidRDefault="00DB1AE8" w:rsidP="00390244">
      <w:pPr>
        <w:spacing w:after="0" w:line="240" w:lineRule="auto"/>
        <w:jc w:val="both"/>
        <w:rPr>
          <w:rFonts w:ascii="Times New Roman" w:hAnsi="Times New Roman" w:cs="Times New Roman"/>
          <w:lang w:val="hr-HR"/>
        </w:rPr>
      </w:pPr>
      <w:r w:rsidRPr="001F0C7E">
        <w:rPr>
          <w:rFonts w:ascii="Times New Roman" w:hAnsi="Times New Roman" w:cs="Times New Roman"/>
          <w:lang w:val="hr-HR"/>
        </w:rPr>
        <w:t>I</w:t>
      </w:r>
      <w:r w:rsidR="00F146D5" w:rsidRPr="001F0C7E">
        <w:rPr>
          <w:rFonts w:ascii="Times New Roman" w:hAnsi="Times New Roman" w:cs="Times New Roman"/>
          <w:lang w:val="hr-HR"/>
        </w:rPr>
        <w:t xml:space="preserve">spravci </w:t>
      </w:r>
      <w:r w:rsidR="007530BC">
        <w:rPr>
          <w:rFonts w:ascii="Times New Roman" w:hAnsi="Times New Roman" w:cs="Times New Roman"/>
          <w:lang w:val="hr-HR"/>
        </w:rPr>
        <w:t xml:space="preserve">ponude </w:t>
      </w:r>
      <w:r w:rsidR="00F146D5" w:rsidRPr="001F0C7E">
        <w:rPr>
          <w:rFonts w:ascii="Times New Roman" w:hAnsi="Times New Roman" w:cs="Times New Roman"/>
          <w:lang w:val="hr-HR"/>
        </w:rPr>
        <w:t xml:space="preserve">moraju uz navod datuma ispravka biti potvrđeni potpisom Ponuditelja. </w:t>
      </w:r>
    </w:p>
    <w:p w14:paraId="1BBF460B" w14:textId="77777777" w:rsidR="0080749F" w:rsidRPr="001F0C7E" w:rsidRDefault="00EB5CA2" w:rsidP="0080749F">
      <w:pPr>
        <w:pStyle w:val="Odlomakpopisa"/>
        <w:numPr>
          <w:ilvl w:val="0"/>
          <w:numId w:val="2"/>
        </w:numPr>
        <w:spacing w:line="240" w:lineRule="auto"/>
        <w:jc w:val="both"/>
        <w:rPr>
          <w:rFonts w:ascii="Times New Roman" w:hAnsi="Times New Roman"/>
          <w:b/>
        </w:rPr>
      </w:pPr>
      <w:r w:rsidRPr="001F0C7E">
        <w:rPr>
          <w:rFonts w:ascii="Times New Roman" w:hAnsi="Times New Roman"/>
          <w:b/>
        </w:rPr>
        <w:t>Izmjena i/ili dopuna ponude i odustajanje od ponude</w:t>
      </w:r>
    </w:p>
    <w:p w14:paraId="4CA624C3" w14:textId="44FD11A6" w:rsidR="00335DF2" w:rsidRPr="001F0C7E" w:rsidRDefault="00F146D5" w:rsidP="00390244">
      <w:pPr>
        <w:spacing w:after="0" w:line="240" w:lineRule="auto"/>
        <w:jc w:val="both"/>
        <w:rPr>
          <w:rFonts w:ascii="Times New Roman" w:hAnsi="Times New Roman" w:cs="Times New Roman"/>
          <w:lang w:val="hr-HR"/>
        </w:rPr>
      </w:pPr>
      <w:r w:rsidRPr="001F0C7E">
        <w:rPr>
          <w:rFonts w:ascii="Times New Roman" w:hAnsi="Times New Roman" w:cs="Times New Roman"/>
          <w:lang w:val="hr-HR"/>
        </w:rPr>
        <w:t>U roku za dostavu ponude Ponuditelj može izmijeniti svoju ponudu ili od nje odustati.</w:t>
      </w:r>
      <w:r w:rsidR="00032F10">
        <w:rPr>
          <w:rFonts w:ascii="Times New Roman" w:hAnsi="Times New Roman" w:cs="Times New Roman"/>
          <w:lang w:val="hr-HR"/>
        </w:rPr>
        <w:t xml:space="preserve"> </w:t>
      </w:r>
      <w:r w:rsidRPr="001F0C7E">
        <w:rPr>
          <w:rFonts w:ascii="Times New Roman" w:hAnsi="Times New Roman" w:cs="Times New Roman"/>
          <w:lang w:val="hr-HR"/>
        </w:rPr>
        <w:t>Ako Ponuditelj tijekom roka za dostavu ponuda mijenja ponudu, smatra se da je ponuda dostavljena u trenutku dostave posljednje izmjene ponude.</w:t>
      </w:r>
      <w:r w:rsidR="00032F10">
        <w:rPr>
          <w:rFonts w:ascii="Times New Roman" w:hAnsi="Times New Roman" w:cs="Times New Roman"/>
          <w:lang w:val="hr-HR"/>
        </w:rPr>
        <w:t xml:space="preserve"> </w:t>
      </w:r>
      <w:r w:rsidRPr="001F0C7E">
        <w:rPr>
          <w:rFonts w:ascii="Times New Roman" w:hAnsi="Times New Roman" w:cs="Times New Roman"/>
          <w:lang w:val="hr-HR"/>
        </w:rPr>
        <w:t>Ponuda se ne može mijenjati ili povući nakon isteka roka za dostavu ponuda</w:t>
      </w:r>
      <w:r w:rsidR="00FC508C">
        <w:rPr>
          <w:rFonts w:ascii="Times New Roman" w:hAnsi="Times New Roman" w:cs="Times New Roman"/>
          <w:lang w:val="hr-HR"/>
        </w:rPr>
        <w:t xml:space="preserve"> (5 dana)</w:t>
      </w:r>
      <w:r w:rsidRPr="001F0C7E">
        <w:rPr>
          <w:rFonts w:ascii="Times New Roman" w:hAnsi="Times New Roman" w:cs="Times New Roman"/>
          <w:lang w:val="hr-HR"/>
        </w:rPr>
        <w:t>.</w:t>
      </w:r>
    </w:p>
    <w:p w14:paraId="1CDD3A03" w14:textId="77777777" w:rsidR="00D81230" w:rsidRPr="00D81230" w:rsidRDefault="00EB5CA2" w:rsidP="00D81230">
      <w:pPr>
        <w:pStyle w:val="Odlomakpopisa"/>
        <w:numPr>
          <w:ilvl w:val="0"/>
          <w:numId w:val="2"/>
        </w:numPr>
        <w:spacing w:line="240" w:lineRule="auto"/>
        <w:jc w:val="both"/>
        <w:rPr>
          <w:rFonts w:ascii="Times New Roman" w:hAnsi="Times New Roman"/>
          <w:b/>
        </w:rPr>
      </w:pPr>
      <w:r w:rsidRPr="001F0C7E">
        <w:rPr>
          <w:rFonts w:ascii="Times New Roman" w:hAnsi="Times New Roman"/>
          <w:b/>
        </w:rPr>
        <w:t>Način određivanja cijene ponude</w:t>
      </w:r>
    </w:p>
    <w:p w14:paraId="6E075184" w14:textId="77777777" w:rsidR="00F146D5" w:rsidRPr="001F0C7E" w:rsidRDefault="00F146D5"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Ponuditelji su obvezni ispuniti Troškovnik</w:t>
      </w:r>
      <w:r w:rsidR="00FC508C">
        <w:rPr>
          <w:rFonts w:ascii="Times New Roman" w:hAnsi="Times New Roman" w:cs="Times New Roman"/>
          <w:lang w:val="hr-HR"/>
        </w:rPr>
        <w:t xml:space="preserve"> </w:t>
      </w:r>
      <w:r w:rsidRPr="001F0C7E">
        <w:rPr>
          <w:rFonts w:ascii="Times New Roman" w:hAnsi="Times New Roman" w:cs="Times New Roman"/>
          <w:lang w:val="hr-HR"/>
        </w:rPr>
        <w:t xml:space="preserve">koji </w:t>
      </w:r>
      <w:r w:rsidR="00E765A0" w:rsidRPr="001F0C7E">
        <w:rPr>
          <w:rFonts w:ascii="Times New Roman" w:hAnsi="Times New Roman" w:cs="Times New Roman"/>
          <w:lang w:val="hr-HR"/>
        </w:rPr>
        <w:t>je</w:t>
      </w:r>
      <w:r w:rsidRPr="001F0C7E">
        <w:rPr>
          <w:rFonts w:ascii="Times New Roman" w:hAnsi="Times New Roman" w:cs="Times New Roman"/>
          <w:lang w:val="hr-HR"/>
        </w:rPr>
        <w:t xml:space="preserve"> sastavni dio ovog poziva za dostavu ponuda, na način da nude jediničnu cijenu te ukupnu cijenu za svaku stavku Troškovnika na način kako je određeno u Troškovniku.</w:t>
      </w:r>
    </w:p>
    <w:p w14:paraId="29CF1949" w14:textId="77777777" w:rsidR="00F146D5" w:rsidRPr="001F0C7E" w:rsidRDefault="00F146D5"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Jedinična cijena svake stavke te ukupna cijena se iskazuje na 2 (dvije) decimale.</w:t>
      </w:r>
    </w:p>
    <w:p w14:paraId="0909C164" w14:textId="77777777" w:rsidR="00F146D5" w:rsidRPr="001F0C7E" w:rsidRDefault="00F146D5"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Ponuditelj izražava cijenu ponude u kunama u apsolutnom iznosu.</w:t>
      </w:r>
    </w:p>
    <w:p w14:paraId="564CD1D3" w14:textId="77777777" w:rsidR="001003BF" w:rsidRDefault="00F146D5" w:rsidP="00944788">
      <w:pPr>
        <w:spacing w:after="0" w:line="240" w:lineRule="auto"/>
        <w:jc w:val="both"/>
        <w:rPr>
          <w:rFonts w:ascii="Times New Roman" w:hAnsi="Times New Roman" w:cs="Times New Roman"/>
          <w:lang w:val="hr-HR"/>
        </w:rPr>
      </w:pPr>
      <w:r w:rsidRPr="001F0C7E">
        <w:rPr>
          <w:rFonts w:ascii="Times New Roman" w:hAnsi="Times New Roman" w:cs="Times New Roman"/>
          <w:lang w:val="hr-HR"/>
        </w:rPr>
        <w:t>Cijena ponude piše se brojkama.</w:t>
      </w:r>
    </w:p>
    <w:p w14:paraId="5C1A63D7" w14:textId="77777777" w:rsidR="00944788" w:rsidRDefault="00944788" w:rsidP="00944788">
      <w:pPr>
        <w:spacing w:after="0" w:line="240" w:lineRule="auto"/>
        <w:jc w:val="both"/>
        <w:rPr>
          <w:rFonts w:ascii="Times New Roman" w:hAnsi="Times New Roman" w:cs="Times New Roman"/>
          <w:lang w:val="hr-HR"/>
        </w:rPr>
      </w:pPr>
    </w:p>
    <w:p w14:paraId="196447A4" w14:textId="758EC39C" w:rsidR="00565AEE" w:rsidRDefault="00F146D5" w:rsidP="006656EC">
      <w:pPr>
        <w:shd w:val="clear" w:color="auto" w:fill="FFFFFF"/>
        <w:spacing w:after="0" w:line="240" w:lineRule="auto"/>
        <w:jc w:val="both"/>
        <w:rPr>
          <w:rFonts w:ascii="Times New Roman" w:hAnsi="Times New Roman" w:cs="Times New Roman"/>
          <w:lang w:val="hr-HR"/>
        </w:rPr>
      </w:pPr>
      <w:r w:rsidRPr="002F35EB">
        <w:rPr>
          <w:rFonts w:ascii="Times New Roman" w:hAnsi="Times New Roman" w:cs="Times New Roman"/>
          <w:b/>
          <w:bCs/>
          <w:lang w:val="hr-HR"/>
        </w:rPr>
        <w:t xml:space="preserve">U cijenu ponude bez poreza na dodanu vrijednost </w:t>
      </w:r>
      <w:r w:rsidR="00FF7E51" w:rsidRPr="002F35EB">
        <w:rPr>
          <w:rFonts w:ascii="Times New Roman" w:hAnsi="Times New Roman" w:cs="Times New Roman"/>
          <w:b/>
          <w:bCs/>
          <w:lang w:val="hr-HR"/>
        </w:rPr>
        <w:t>moraju biti uračunati svi direktni i indirektni troškovi vezani uz predmet nabave</w:t>
      </w:r>
      <w:r w:rsidR="002F35EB">
        <w:rPr>
          <w:rFonts w:ascii="Times New Roman" w:hAnsi="Times New Roman" w:cs="Times New Roman"/>
          <w:lang w:val="hr-HR"/>
        </w:rPr>
        <w:t xml:space="preserve"> (transport,</w:t>
      </w:r>
      <w:r w:rsidR="00565AEE">
        <w:rPr>
          <w:rFonts w:ascii="Times New Roman" w:hAnsi="Times New Roman" w:cs="Times New Roman"/>
          <w:lang w:val="hr-HR"/>
        </w:rPr>
        <w:t xml:space="preserve"> odvoz i dovoz opreme,</w:t>
      </w:r>
      <w:r w:rsidR="002F35EB">
        <w:rPr>
          <w:rFonts w:ascii="Times New Roman" w:hAnsi="Times New Roman" w:cs="Times New Roman"/>
          <w:lang w:val="hr-HR"/>
        </w:rPr>
        <w:t xml:space="preserve"> prijevoz</w:t>
      </w:r>
      <w:r w:rsidR="00565AEE">
        <w:rPr>
          <w:rFonts w:ascii="Times New Roman" w:hAnsi="Times New Roman" w:cs="Times New Roman"/>
          <w:lang w:val="hr-HR"/>
        </w:rPr>
        <w:t xml:space="preserve"> zaposlenika</w:t>
      </w:r>
      <w:r w:rsidR="002F35EB">
        <w:rPr>
          <w:rFonts w:ascii="Times New Roman" w:hAnsi="Times New Roman" w:cs="Times New Roman"/>
          <w:lang w:val="hr-HR"/>
        </w:rPr>
        <w:t xml:space="preserve">, </w:t>
      </w:r>
      <w:r w:rsidR="00565AEE">
        <w:rPr>
          <w:rFonts w:ascii="Times New Roman" w:hAnsi="Times New Roman" w:cs="Times New Roman"/>
          <w:lang w:val="hr-HR"/>
        </w:rPr>
        <w:t xml:space="preserve">tehničari i stručno osoblje, smještaj, dnevnice, održavanje, servis opreme, osiguranje opreme i zaposlenika te drugi indirektni i direktni troškovi vezani uz predmet nabave). </w:t>
      </w:r>
    </w:p>
    <w:p w14:paraId="40D63E38" w14:textId="76F240BF" w:rsidR="00565AEE" w:rsidRPr="001F0C7E" w:rsidRDefault="00565AEE" w:rsidP="006656EC">
      <w:pPr>
        <w:shd w:val="clear" w:color="auto" w:fill="FFFFFF"/>
        <w:spacing w:after="0" w:line="240" w:lineRule="auto"/>
        <w:jc w:val="both"/>
        <w:rPr>
          <w:rFonts w:ascii="Times New Roman" w:hAnsi="Times New Roman" w:cs="Times New Roman"/>
          <w:lang w:val="hr-HR"/>
        </w:rPr>
      </w:pPr>
      <w:r>
        <w:rPr>
          <w:rFonts w:ascii="Times New Roman" w:hAnsi="Times New Roman" w:cs="Times New Roman"/>
          <w:lang w:val="hr-HR"/>
        </w:rPr>
        <w:t xml:space="preserve">U cijenu ponude nije potrebno ubrojiti priključak struje te režijske troškove na lokacijama izvršenja s obzirom da iste snosi Naručitelj. </w:t>
      </w:r>
    </w:p>
    <w:p w14:paraId="0846C2AE" w14:textId="77777777" w:rsidR="00F146D5" w:rsidRPr="001F0C7E" w:rsidRDefault="00F146D5"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Ako Ponuditelj nije u sustavu PDV-a ili je predmet nabave oslobođen PDV-a, na mjesto predviđeno za upis cijene ponude s PDV-om, upisuje se isti iznos kao što je upisan na mjestu predviđenom za upis cijene ponude bez PDV-a, a mjesto predviđeno za upis iznosa PDV-a ostavlja se prazno.</w:t>
      </w:r>
    </w:p>
    <w:p w14:paraId="1DA73A52" w14:textId="77777777" w:rsidR="007330FB" w:rsidRPr="001F0C7E" w:rsidRDefault="007330FB" w:rsidP="006656EC">
      <w:pPr>
        <w:spacing w:after="0" w:line="240" w:lineRule="auto"/>
        <w:ind w:left="1080"/>
        <w:jc w:val="both"/>
        <w:rPr>
          <w:rFonts w:ascii="Times New Roman" w:hAnsi="Times New Roman" w:cs="Times New Roman"/>
          <w:lang w:val="hr-HR"/>
        </w:rPr>
      </w:pPr>
    </w:p>
    <w:p w14:paraId="36B5C0A9" w14:textId="6C48EEC6" w:rsidR="00A51BB4" w:rsidRPr="00390244" w:rsidRDefault="00EB5CA2" w:rsidP="00390244">
      <w:pPr>
        <w:pStyle w:val="Odlomakpopisa"/>
        <w:numPr>
          <w:ilvl w:val="0"/>
          <w:numId w:val="2"/>
        </w:numPr>
        <w:spacing w:line="240" w:lineRule="auto"/>
        <w:jc w:val="both"/>
        <w:rPr>
          <w:rFonts w:ascii="Times New Roman" w:hAnsi="Times New Roman"/>
          <w:b/>
        </w:rPr>
      </w:pPr>
      <w:r w:rsidRPr="001F0C7E">
        <w:rPr>
          <w:rFonts w:ascii="Times New Roman" w:hAnsi="Times New Roman"/>
          <w:b/>
        </w:rPr>
        <w:t>Kriterij za odabir ponude</w:t>
      </w:r>
    </w:p>
    <w:p w14:paraId="2B8A3732" w14:textId="77777777" w:rsidR="00A51BB4" w:rsidRDefault="00A51BB4"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2ED71E5B" w14:textId="51CFCA21" w:rsidR="00F146D5" w:rsidRPr="002C722D" w:rsidRDefault="00F146D5"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r w:rsidRPr="001F0C7E">
        <w:rPr>
          <w:rFonts w:ascii="Times New Roman" w:hAnsi="Times New Roman" w:cs="Times New Roman"/>
          <w:lang w:val="hr-HR"/>
        </w:rPr>
        <w:t xml:space="preserve">Kriterij za odabir ponude je </w:t>
      </w:r>
      <w:r w:rsidR="00DB1AE8" w:rsidRPr="00565AEE">
        <w:rPr>
          <w:rFonts w:ascii="Times New Roman" w:hAnsi="Times New Roman" w:cs="Times New Roman"/>
          <w:b/>
          <w:bCs/>
          <w:lang w:val="hr-HR"/>
        </w:rPr>
        <w:t>najniža cijena</w:t>
      </w:r>
      <w:r w:rsidRPr="00565AEE">
        <w:rPr>
          <w:rFonts w:ascii="Times New Roman" w:hAnsi="Times New Roman" w:cs="Times New Roman"/>
          <w:b/>
          <w:bCs/>
          <w:lang w:val="hr-HR"/>
        </w:rPr>
        <w:t>.</w:t>
      </w:r>
    </w:p>
    <w:p w14:paraId="0DB45DCE" w14:textId="77777777" w:rsidR="001003BF" w:rsidRDefault="001003BF"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5B7F6C05" w14:textId="77777777" w:rsidR="00F146D5" w:rsidRPr="002C722D" w:rsidRDefault="00F146D5"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r w:rsidRPr="002C722D">
        <w:rPr>
          <w:rFonts w:ascii="Times New Roman" w:hAnsi="Times New Roman" w:cs="Times New Roman"/>
          <w:lang w:val="hr-HR"/>
        </w:rPr>
        <w:t>Ako su dvije ili više valjanih ponuda</w:t>
      </w:r>
      <w:r w:rsidR="00FC508C">
        <w:rPr>
          <w:rFonts w:ascii="Times New Roman" w:hAnsi="Times New Roman" w:cs="Times New Roman"/>
          <w:lang w:val="hr-HR"/>
        </w:rPr>
        <w:t xml:space="preserve"> </w:t>
      </w:r>
      <w:r w:rsidRPr="002C722D">
        <w:rPr>
          <w:rFonts w:ascii="Times New Roman" w:hAnsi="Times New Roman" w:cs="Times New Roman"/>
          <w:lang w:val="hr-HR"/>
        </w:rPr>
        <w:t>jednako rangirane prema kriteriju za odabir ponude, Naručitelj će odabrati ponudu koja je zaprimljena ranije</w:t>
      </w:r>
      <w:r w:rsidR="00D572E9" w:rsidRPr="002C722D">
        <w:rPr>
          <w:rFonts w:ascii="Times New Roman" w:hAnsi="Times New Roman" w:cs="Times New Roman"/>
          <w:lang w:val="hr-HR"/>
        </w:rPr>
        <w:t>.</w:t>
      </w:r>
    </w:p>
    <w:p w14:paraId="04A0FF5F" w14:textId="77777777" w:rsidR="005C3B09" w:rsidRPr="001F0C7E" w:rsidRDefault="005C3B09"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p>
    <w:p w14:paraId="18FF4165" w14:textId="77777777" w:rsidR="00390244" w:rsidRDefault="00EB5CA2" w:rsidP="00390244">
      <w:pPr>
        <w:pStyle w:val="Odlomakpopisa"/>
        <w:numPr>
          <w:ilvl w:val="0"/>
          <w:numId w:val="2"/>
        </w:numPr>
        <w:spacing w:line="240" w:lineRule="auto"/>
        <w:jc w:val="both"/>
        <w:rPr>
          <w:rFonts w:ascii="Times New Roman" w:hAnsi="Times New Roman"/>
          <w:b/>
        </w:rPr>
      </w:pPr>
      <w:r w:rsidRPr="001F0C7E">
        <w:rPr>
          <w:rFonts w:ascii="Times New Roman" w:hAnsi="Times New Roman"/>
          <w:b/>
        </w:rPr>
        <w:t>Rok valjanosti ponude</w:t>
      </w:r>
    </w:p>
    <w:p w14:paraId="4DDD6705" w14:textId="208492C5" w:rsidR="00016614" w:rsidRPr="00390244" w:rsidRDefault="00DB1AE8" w:rsidP="00390244">
      <w:pPr>
        <w:spacing w:line="240" w:lineRule="auto"/>
        <w:jc w:val="both"/>
        <w:rPr>
          <w:rFonts w:ascii="Times New Roman" w:hAnsi="Times New Roman"/>
          <w:b/>
        </w:rPr>
      </w:pPr>
      <w:r w:rsidRPr="00390244">
        <w:rPr>
          <w:rFonts w:ascii="Times New Roman" w:hAnsi="Times New Roman"/>
        </w:rPr>
        <w:t>Rok valjanosti ponude: 6</w:t>
      </w:r>
      <w:r w:rsidR="00F146D5" w:rsidRPr="00390244">
        <w:rPr>
          <w:rFonts w:ascii="Times New Roman" w:hAnsi="Times New Roman"/>
        </w:rPr>
        <w:t>0 dana od isteka roka za dostavu ponuda.</w:t>
      </w:r>
    </w:p>
    <w:p w14:paraId="41C61284" w14:textId="77777777" w:rsidR="00EB3790" w:rsidRDefault="00EB5CA2" w:rsidP="002739BC">
      <w:pPr>
        <w:pStyle w:val="Odlomakpopisa"/>
        <w:numPr>
          <w:ilvl w:val="0"/>
          <w:numId w:val="2"/>
        </w:numPr>
        <w:spacing w:line="240" w:lineRule="auto"/>
        <w:jc w:val="both"/>
        <w:rPr>
          <w:rFonts w:ascii="Times New Roman" w:hAnsi="Times New Roman"/>
          <w:b/>
        </w:rPr>
      </w:pPr>
      <w:r w:rsidRPr="001F0C7E">
        <w:rPr>
          <w:rFonts w:ascii="Times New Roman" w:hAnsi="Times New Roman"/>
          <w:b/>
        </w:rPr>
        <w:t>Datum, vrijeme i mjesto dostave ponuda i otvaranje ponuda</w:t>
      </w:r>
    </w:p>
    <w:p w14:paraId="66C13AC7" w14:textId="77777777" w:rsidR="001003BF" w:rsidRDefault="001003BF" w:rsidP="001003BF">
      <w:pPr>
        <w:pStyle w:val="Odlomakpopisa"/>
        <w:spacing w:line="240" w:lineRule="auto"/>
        <w:ind w:left="360"/>
        <w:jc w:val="both"/>
        <w:rPr>
          <w:rFonts w:ascii="Times New Roman" w:hAnsi="Times New Roman"/>
          <w:b/>
        </w:rPr>
      </w:pPr>
    </w:p>
    <w:p w14:paraId="1DF8C28E" w14:textId="5BB1554D" w:rsidR="00932501" w:rsidRDefault="00EB3790" w:rsidP="00A51BB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lang w:val="hr-HR"/>
        </w:rPr>
      </w:pPr>
      <w:r w:rsidRPr="00534BDF">
        <w:rPr>
          <w:rFonts w:ascii="Times New Roman" w:hAnsi="Times New Roman" w:cs="Times New Roman"/>
          <w:lang w:val="hr-HR"/>
        </w:rPr>
        <w:t xml:space="preserve">Rok za dostavu ponuda je </w:t>
      </w:r>
      <w:r w:rsidR="00147A81">
        <w:rPr>
          <w:rFonts w:ascii="Times New Roman" w:hAnsi="Times New Roman" w:cs="Times New Roman"/>
          <w:b/>
          <w:sz w:val="24"/>
          <w:szCs w:val="24"/>
          <w:lang w:val="hr-HR"/>
        </w:rPr>
        <w:t>4</w:t>
      </w:r>
      <w:r w:rsidR="00AD2AD8" w:rsidRPr="00A51BB4">
        <w:rPr>
          <w:rFonts w:ascii="Times New Roman" w:hAnsi="Times New Roman" w:cs="Times New Roman"/>
          <w:b/>
          <w:sz w:val="24"/>
          <w:szCs w:val="24"/>
          <w:lang w:val="hr-HR"/>
        </w:rPr>
        <w:t>.</w:t>
      </w:r>
      <w:r w:rsidR="00104014" w:rsidRPr="00A51BB4">
        <w:rPr>
          <w:rFonts w:ascii="Times New Roman" w:hAnsi="Times New Roman" w:cs="Times New Roman"/>
          <w:b/>
          <w:sz w:val="24"/>
          <w:szCs w:val="24"/>
          <w:lang w:val="hr-HR"/>
        </w:rPr>
        <w:t>7</w:t>
      </w:r>
      <w:r w:rsidR="00860DF7" w:rsidRPr="00A51BB4">
        <w:rPr>
          <w:rFonts w:ascii="Times New Roman" w:hAnsi="Times New Roman" w:cs="Times New Roman"/>
          <w:b/>
          <w:sz w:val="24"/>
          <w:szCs w:val="24"/>
          <w:lang w:val="hr-HR"/>
        </w:rPr>
        <w:t>.</w:t>
      </w:r>
      <w:r w:rsidR="00534BDF" w:rsidRPr="00A51BB4">
        <w:rPr>
          <w:rFonts w:ascii="Times New Roman" w:hAnsi="Times New Roman" w:cs="Times New Roman"/>
          <w:b/>
          <w:sz w:val="24"/>
          <w:szCs w:val="24"/>
          <w:lang w:val="hr-HR"/>
        </w:rPr>
        <w:t>202</w:t>
      </w:r>
      <w:r w:rsidR="00746796" w:rsidRPr="00A51BB4">
        <w:rPr>
          <w:rFonts w:ascii="Times New Roman" w:hAnsi="Times New Roman" w:cs="Times New Roman"/>
          <w:b/>
          <w:sz w:val="24"/>
          <w:szCs w:val="24"/>
          <w:lang w:val="hr-HR"/>
        </w:rPr>
        <w:t>2</w:t>
      </w:r>
      <w:r w:rsidR="00534BDF" w:rsidRPr="00A51BB4">
        <w:rPr>
          <w:rFonts w:ascii="Times New Roman" w:hAnsi="Times New Roman" w:cs="Times New Roman"/>
          <w:b/>
          <w:sz w:val="24"/>
          <w:szCs w:val="24"/>
          <w:lang w:val="hr-HR"/>
        </w:rPr>
        <w:t>.</w:t>
      </w:r>
      <w:r w:rsidR="00932501" w:rsidRPr="00A51BB4">
        <w:rPr>
          <w:rFonts w:ascii="Times New Roman" w:hAnsi="Times New Roman" w:cs="Times New Roman"/>
          <w:b/>
          <w:sz w:val="24"/>
          <w:szCs w:val="24"/>
          <w:lang w:val="hr-HR"/>
        </w:rPr>
        <w:t xml:space="preserve"> do 10:00</w:t>
      </w:r>
      <w:r w:rsidR="00AD2AD8" w:rsidRPr="00A51BB4">
        <w:rPr>
          <w:rFonts w:ascii="Times New Roman" w:hAnsi="Times New Roman" w:cs="Times New Roman"/>
          <w:b/>
          <w:sz w:val="24"/>
          <w:szCs w:val="24"/>
          <w:lang w:val="hr-HR"/>
        </w:rPr>
        <w:t>h</w:t>
      </w:r>
      <w:r w:rsidR="00D81230" w:rsidRPr="00A51BB4">
        <w:rPr>
          <w:rFonts w:ascii="Times New Roman" w:hAnsi="Times New Roman" w:cs="Times New Roman"/>
          <w:sz w:val="24"/>
          <w:szCs w:val="24"/>
          <w:lang w:val="hr-HR"/>
        </w:rPr>
        <w:t>.</w:t>
      </w:r>
      <w:r w:rsidR="00D81230">
        <w:rPr>
          <w:rFonts w:ascii="Times New Roman" w:hAnsi="Times New Roman" w:cs="Times New Roman"/>
          <w:lang w:val="hr-HR"/>
        </w:rPr>
        <w:t xml:space="preserve"> </w:t>
      </w:r>
      <w:r w:rsidR="00AD2AD8">
        <w:rPr>
          <w:rFonts w:ascii="Times New Roman" w:hAnsi="Times New Roman" w:cs="Times New Roman"/>
          <w:lang w:val="hr-HR"/>
        </w:rPr>
        <w:t xml:space="preserve">Otvaranje ponuda održat će se </w:t>
      </w:r>
      <w:r w:rsidR="00147A81">
        <w:rPr>
          <w:rFonts w:ascii="Times New Roman" w:hAnsi="Times New Roman" w:cs="Times New Roman"/>
          <w:lang w:val="hr-HR"/>
        </w:rPr>
        <w:t>4</w:t>
      </w:r>
      <w:r w:rsidR="00AD2AD8">
        <w:rPr>
          <w:rFonts w:ascii="Times New Roman" w:hAnsi="Times New Roman" w:cs="Times New Roman"/>
          <w:lang w:val="hr-HR"/>
        </w:rPr>
        <w:t>.</w:t>
      </w:r>
      <w:r w:rsidR="00104014">
        <w:rPr>
          <w:rFonts w:ascii="Times New Roman" w:hAnsi="Times New Roman" w:cs="Times New Roman"/>
          <w:lang w:val="hr-HR"/>
        </w:rPr>
        <w:t>7</w:t>
      </w:r>
      <w:r w:rsidR="00860DF7">
        <w:rPr>
          <w:rFonts w:ascii="Times New Roman" w:hAnsi="Times New Roman" w:cs="Times New Roman"/>
          <w:lang w:val="hr-HR"/>
        </w:rPr>
        <w:t>.</w:t>
      </w:r>
      <w:r w:rsidR="006F127C">
        <w:rPr>
          <w:rFonts w:ascii="Times New Roman" w:hAnsi="Times New Roman" w:cs="Times New Roman"/>
          <w:lang w:val="hr-HR"/>
        </w:rPr>
        <w:t xml:space="preserve"> 202</w:t>
      </w:r>
      <w:r w:rsidR="00746796">
        <w:rPr>
          <w:rFonts w:ascii="Times New Roman" w:hAnsi="Times New Roman" w:cs="Times New Roman"/>
          <w:lang w:val="hr-HR"/>
        </w:rPr>
        <w:t>2</w:t>
      </w:r>
      <w:r w:rsidR="006F127C">
        <w:rPr>
          <w:rFonts w:ascii="Times New Roman" w:hAnsi="Times New Roman" w:cs="Times New Roman"/>
          <w:lang w:val="hr-HR"/>
        </w:rPr>
        <w:t xml:space="preserve">. </w:t>
      </w:r>
      <w:r w:rsidR="001003BF">
        <w:rPr>
          <w:rFonts w:ascii="Times New Roman" w:hAnsi="Times New Roman" w:cs="Times New Roman"/>
          <w:lang w:val="hr-HR"/>
        </w:rPr>
        <w:t>g</w:t>
      </w:r>
      <w:r w:rsidR="00932501">
        <w:rPr>
          <w:rFonts w:ascii="Times New Roman" w:hAnsi="Times New Roman" w:cs="Times New Roman"/>
          <w:lang w:val="hr-HR"/>
        </w:rPr>
        <w:t>odine u 11</w:t>
      </w:r>
      <w:r w:rsidR="006F127C">
        <w:rPr>
          <w:rFonts w:ascii="Times New Roman" w:hAnsi="Times New Roman" w:cs="Times New Roman"/>
          <w:lang w:val="hr-HR"/>
        </w:rPr>
        <w:t>:00 sati</w:t>
      </w:r>
      <w:r w:rsidR="001003BF">
        <w:rPr>
          <w:rFonts w:ascii="Times New Roman" w:hAnsi="Times New Roman" w:cs="Times New Roman"/>
          <w:lang w:val="hr-HR"/>
        </w:rPr>
        <w:t>, u prostorijama Kulturnog centra Osijek</w:t>
      </w:r>
      <w:r w:rsidR="006F127C">
        <w:rPr>
          <w:rFonts w:ascii="Times New Roman" w:hAnsi="Times New Roman" w:cs="Times New Roman"/>
          <w:lang w:val="hr-HR"/>
        </w:rPr>
        <w:t xml:space="preserve">. </w:t>
      </w:r>
    </w:p>
    <w:p w14:paraId="6B4C8864" w14:textId="77777777" w:rsidR="001003BF" w:rsidRDefault="00EB3790" w:rsidP="00A51BB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lang w:val="hr-HR"/>
        </w:rPr>
      </w:pPr>
      <w:r w:rsidRPr="001F0C7E">
        <w:rPr>
          <w:rFonts w:ascii="Times New Roman" w:hAnsi="Times New Roman" w:cs="Times New Roman"/>
          <w:lang w:val="hr-HR"/>
        </w:rPr>
        <w:t xml:space="preserve">Ponude se predaju </w:t>
      </w:r>
      <w:r w:rsidR="00D81230">
        <w:rPr>
          <w:rFonts w:ascii="Times New Roman" w:hAnsi="Times New Roman" w:cs="Times New Roman"/>
          <w:lang w:val="hr-HR"/>
        </w:rPr>
        <w:t>neposredno</w:t>
      </w:r>
      <w:r w:rsidR="00DD2FDF" w:rsidRPr="001F0C7E">
        <w:rPr>
          <w:rFonts w:ascii="Times New Roman" w:hAnsi="Times New Roman" w:cs="Times New Roman"/>
          <w:lang w:val="hr-HR"/>
        </w:rPr>
        <w:t xml:space="preserve"> kod Naručitelja, </w:t>
      </w:r>
      <w:r w:rsidR="00FC508C" w:rsidRPr="00147A81">
        <w:rPr>
          <w:rFonts w:ascii="Times New Roman" w:hAnsi="Times New Roman" w:cs="Times New Roman"/>
          <w:b/>
          <w:bCs/>
          <w:lang w:val="hr-HR"/>
        </w:rPr>
        <w:t>elektroničkim</w:t>
      </w:r>
      <w:r w:rsidR="00FC508C">
        <w:rPr>
          <w:rFonts w:ascii="Times New Roman" w:hAnsi="Times New Roman" w:cs="Times New Roman"/>
          <w:lang w:val="hr-HR"/>
        </w:rPr>
        <w:t xml:space="preserve"> putem na e-mail adresu:</w:t>
      </w:r>
    </w:p>
    <w:p w14:paraId="7219571E" w14:textId="77777777" w:rsidR="00FC508C" w:rsidRPr="001F0C7E" w:rsidRDefault="003A3B24" w:rsidP="00A51BB4">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lang w:val="hr-HR"/>
        </w:rPr>
      </w:pPr>
      <w:hyperlink r:id="rId11" w:history="1">
        <w:r w:rsidR="00153D5F" w:rsidRPr="00D81230">
          <w:rPr>
            <w:rStyle w:val="Hiperveza"/>
            <w:rFonts w:ascii="Times New Roman" w:hAnsi="Times New Roman" w:cs="Times New Roman"/>
            <w:b/>
            <w:color w:val="auto"/>
            <w:lang w:val="hr-HR"/>
          </w:rPr>
          <w:t>nabava@kulturni-centar.hr</w:t>
        </w:r>
      </w:hyperlink>
      <w:r w:rsidR="00FC508C">
        <w:rPr>
          <w:rFonts w:ascii="Times New Roman" w:hAnsi="Times New Roman" w:cs="Times New Roman"/>
          <w:lang w:val="hr-HR"/>
        </w:rPr>
        <w:t xml:space="preserve"> s naznakom Predmeta</w:t>
      </w:r>
    </w:p>
    <w:p w14:paraId="2083B523" w14:textId="66F3D7B5" w:rsidR="00032F10" w:rsidRPr="001F0C7E" w:rsidRDefault="00EB3790" w:rsidP="00A51B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lang w:val="hr-HR"/>
        </w:rPr>
      </w:pPr>
      <w:r w:rsidRPr="002C722D">
        <w:rPr>
          <w:rFonts w:ascii="Times New Roman" w:hAnsi="Times New Roman" w:cs="Times New Roman"/>
          <w:b/>
          <w:lang w:val="hr-HR"/>
        </w:rPr>
        <w:t>„PONUDA –</w:t>
      </w:r>
      <w:r w:rsidR="00FC508C">
        <w:rPr>
          <w:rFonts w:ascii="Times New Roman" w:hAnsi="Times New Roman" w:cs="Times New Roman"/>
          <w:b/>
          <w:lang w:val="hr-HR"/>
        </w:rPr>
        <w:t xml:space="preserve"> jednostavna nabava </w:t>
      </w:r>
      <w:r w:rsidR="008E04AD">
        <w:rPr>
          <w:rFonts w:ascii="Times New Roman" w:hAnsi="Times New Roman" w:cs="Times New Roman"/>
          <w:b/>
          <w:lang w:val="hr-HR"/>
        </w:rPr>
        <w:t xml:space="preserve">stolica za potrebe </w:t>
      </w:r>
      <w:r w:rsidR="00032F10">
        <w:rPr>
          <w:rFonts w:ascii="Times New Roman" w:hAnsi="Times New Roman" w:cs="Times New Roman"/>
          <w:b/>
          <w:lang w:val="hr-HR"/>
        </w:rPr>
        <w:t>Kulturnog centra Osijek: PJN-202</w:t>
      </w:r>
      <w:r w:rsidR="00746796">
        <w:rPr>
          <w:rFonts w:ascii="Times New Roman" w:hAnsi="Times New Roman" w:cs="Times New Roman"/>
          <w:b/>
          <w:lang w:val="hr-HR"/>
        </w:rPr>
        <w:t>2</w:t>
      </w:r>
      <w:r w:rsidR="00032F10">
        <w:rPr>
          <w:rFonts w:ascii="Times New Roman" w:hAnsi="Times New Roman" w:cs="Times New Roman"/>
          <w:b/>
          <w:lang w:val="hr-HR"/>
        </w:rPr>
        <w:t>-</w:t>
      </w:r>
      <w:r w:rsidR="00746796">
        <w:rPr>
          <w:rFonts w:ascii="Times New Roman" w:hAnsi="Times New Roman" w:cs="Times New Roman"/>
          <w:b/>
          <w:lang w:val="hr-HR"/>
        </w:rPr>
        <w:t>4</w:t>
      </w:r>
    </w:p>
    <w:p w14:paraId="3938D94D" w14:textId="77C8C625" w:rsidR="002739BC" w:rsidRPr="001F0C7E" w:rsidRDefault="002739BC" w:rsidP="00A51BB4">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lang w:val="hr-HR"/>
        </w:rPr>
      </w:pPr>
    </w:p>
    <w:p w14:paraId="54F53DD5" w14:textId="50F538C7" w:rsidR="006441E1" w:rsidRPr="001F0C7E" w:rsidRDefault="006441E1" w:rsidP="00A51B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lang w:val="hr-HR"/>
        </w:rPr>
      </w:pPr>
      <w:r w:rsidRPr="001F0C7E">
        <w:rPr>
          <w:rFonts w:ascii="Times New Roman" w:hAnsi="Times New Roman" w:cs="Times New Roman"/>
          <w:lang w:val="hr-HR"/>
        </w:rPr>
        <w:t xml:space="preserve">Sukladno odredbama </w:t>
      </w:r>
      <w:r w:rsidRPr="00534BDF">
        <w:rPr>
          <w:rFonts w:ascii="Times New Roman" w:hAnsi="Times New Roman" w:cs="Times New Roman"/>
          <w:lang w:val="hr-HR"/>
        </w:rPr>
        <w:t xml:space="preserve">Pravilnika o  provedbi postupaka jednostavne nabave </w:t>
      </w:r>
      <w:r w:rsidR="00746796">
        <w:rPr>
          <w:rFonts w:ascii="Times New Roman" w:hAnsi="Times New Roman" w:cs="Times New Roman"/>
          <w:lang w:val="hr-HR"/>
        </w:rPr>
        <w:t>Kulturnog centra Osijek</w:t>
      </w:r>
      <w:r w:rsidR="00FB686C">
        <w:rPr>
          <w:rFonts w:ascii="Times New Roman" w:hAnsi="Times New Roman" w:cs="Times New Roman"/>
          <w:lang w:val="hr-HR"/>
        </w:rPr>
        <w:t xml:space="preserve"> </w:t>
      </w:r>
      <w:r w:rsidR="00534BDF" w:rsidRPr="00534BDF">
        <w:rPr>
          <w:rFonts w:ascii="Times New Roman" w:hAnsi="Times New Roman" w:cs="Times New Roman"/>
          <w:lang w:val="hr-HR"/>
        </w:rPr>
        <w:t xml:space="preserve"> </w:t>
      </w:r>
      <w:r w:rsidRPr="00534BDF">
        <w:rPr>
          <w:rFonts w:ascii="Times New Roman" w:hAnsi="Times New Roman" w:cs="Times New Roman"/>
          <w:b/>
          <w:lang w:val="hr-HR"/>
        </w:rPr>
        <w:t>otvaranje ponuda nije javno</w:t>
      </w:r>
      <w:r w:rsidRPr="00534BDF">
        <w:rPr>
          <w:rFonts w:ascii="Times New Roman" w:hAnsi="Times New Roman" w:cs="Times New Roman"/>
          <w:lang w:val="hr-HR"/>
        </w:rPr>
        <w:t>.</w:t>
      </w:r>
      <w:r w:rsidRPr="001F0C7E">
        <w:rPr>
          <w:rFonts w:ascii="Times New Roman" w:hAnsi="Times New Roman" w:cs="Times New Roman"/>
          <w:lang w:val="hr-HR"/>
        </w:rPr>
        <w:t xml:space="preserve"> </w:t>
      </w:r>
    </w:p>
    <w:p w14:paraId="5F51EC91" w14:textId="77777777" w:rsidR="006656EC" w:rsidRPr="001F0C7E" w:rsidRDefault="006656EC" w:rsidP="006656EC">
      <w:pPr>
        <w:spacing w:after="0"/>
        <w:jc w:val="both"/>
        <w:rPr>
          <w:rFonts w:ascii="Times New Roman" w:hAnsi="Times New Roman" w:cs="Times New Roman"/>
          <w:lang w:val="hr-HR"/>
        </w:rPr>
      </w:pPr>
    </w:p>
    <w:p w14:paraId="64ED6EDC" w14:textId="77777777" w:rsidR="006656EC" w:rsidRDefault="00EB61F8" w:rsidP="006656EC">
      <w:pPr>
        <w:pStyle w:val="Odlomakpopisa"/>
        <w:widowControl w:val="0"/>
        <w:numPr>
          <w:ilvl w:val="0"/>
          <w:numId w:val="2"/>
        </w:numPr>
        <w:tabs>
          <w:tab w:val="left" w:pos="1260"/>
        </w:tabs>
        <w:autoSpaceDE w:val="0"/>
        <w:autoSpaceDN w:val="0"/>
        <w:adjustRightInd w:val="0"/>
        <w:spacing w:line="240" w:lineRule="auto"/>
        <w:ind w:right="86"/>
        <w:jc w:val="both"/>
        <w:rPr>
          <w:rFonts w:ascii="Times New Roman" w:hAnsi="Times New Roman"/>
          <w:b/>
          <w:bCs/>
        </w:rPr>
      </w:pPr>
      <w:r w:rsidRPr="006656EC">
        <w:rPr>
          <w:rFonts w:ascii="Times New Roman" w:hAnsi="Times New Roman"/>
          <w:b/>
          <w:bCs/>
        </w:rPr>
        <w:t>Zajednica ponuditelja je udruženje više gospodarskih subjekata koje je pravodobno dostavilo zajedničku ponudu.</w:t>
      </w:r>
    </w:p>
    <w:p w14:paraId="79F27986" w14:textId="676E6529" w:rsidR="00617666" w:rsidRPr="00617666" w:rsidRDefault="00617666" w:rsidP="006656EC">
      <w:pPr>
        <w:widowControl w:val="0"/>
        <w:tabs>
          <w:tab w:val="left" w:pos="1260"/>
        </w:tabs>
        <w:autoSpaceDE w:val="0"/>
        <w:autoSpaceDN w:val="0"/>
        <w:adjustRightInd w:val="0"/>
        <w:spacing w:after="0" w:line="240" w:lineRule="auto"/>
        <w:ind w:right="86"/>
        <w:jc w:val="both"/>
        <w:rPr>
          <w:rFonts w:ascii="Times New Roman" w:hAnsi="Times New Roman" w:cs="Times New Roman"/>
        </w:rPr>
      </w:pPr>
      <w:r>
        <w:rPr>
          <w:rFonts w:ascii="Times New Roman" w:hAnsi="Times New Roman" w:cs="Times New Roman"/>
        </w:rPr>
        <w:t xml:space="preserve">Zajednica ponuditelja je udruženje više gospodarskih subjekata koje je pravodobno dostavilo zajedničku ponudu. </w:t>
      </w:r>
      <w:r w:rsidRPr="00617666">
        <w:rPr>
          <w:rFonts w:ascii="Times New Roman" w:hAnsi="Times New Roman" w:cs="Times New Roman"/>
          <w:b/>
          <w:bCs/>
        </w:rPr>
        <w:t xml:space="preserve">U slučaju zajedničke ponude, članovi zajednice dužni su dostaviti izjavu o zajedničkoj ponudi. </w:t>
      </w:r>
      <w:r>
        <w:rPr>
          <w:rFonts w:ascii="Times New Roman" w:hAnsi="Times New Roman" w:cs="Times New Roman"/>
        </w:rPr>
        <w:t>Izjava o zajedničkoj ponudi sadrži naziv i sjedište svih gospodarskih subjekata iz zajedničke ponude, ime i prezime osoba ovlaštenih za potpisivanje zajedničke ponude, ime i prezime osoba ovlaštenih za potpisivanje ugovora i potpise svih članova zajednice ponuditelja.</w:t>
      </w:r>
    </w:p>
    <w:p w14:paraId="647BBE3B" w14:textId="003E87F5" w:rsidR="00EB61F8" w:rsidRPr="006656EC" w:rsidRDefault="00EB61F8" w:rsidP="006656EC">
      <w:pPr>
        <w:widowControl w:val="0"/>
        <w:tabs>
          <w:tab w:val="left" w:pos="1260"/>
        </w:tabs>
        <w:autoSpaceDE w:val="0"/>
        <w:autoSpaceDN w:val="0"/>
        <w:adjustRightInd w:val="0"/>
        <w:spacing w:after="0" w:line="240" w:lineRule="auto"/>
        <w:ind w:right="86"/>
        <w:jc w:val="both"/>
        <w:rPr>
          <w:rFonts w:ascii="Times New Roman" w:hAnsi="Times New Roman" w:cs="Times New Roman"/>
          <w:b/>
          <w:bCs/>
        </w:rPr>
      </w:pPr>
      <w:r w:rsidRPr="006656EC">
        <w:rPr>
          <w:rFonts w:ascii="Times New Roman" w:hAnsi="Times New Roman" w:cs="Times New Roman"/>
        </w:rPr>
        <w:t xml:space="preserve">Za potrebe dostavljanja ponude naručitelj ne smije od zajednice ponuditelja ili natjecatelja zahtijevati određeni pravni oblik njihova zajedničkog ustrojstva, ali će poslije odabira od zajednice ponuditelja zahtijevati određeni pravni oblik u mjeri u kojoj je to potrebno za zadovoljavajuće izvršenje ugovora. </w:t>
      </w:r>
    </w:p>
    <w:p w14:paraId="7A3DD04C" w14:textId="77777777" w:rsidR="00EB61F8" w:rsidRPr="00C806E9" w:rsidRDefault="00EB61F8" w:rsidP="00EB61F8">
      <w:pPr>
        <w:pStyle w:val="StandardWeb"/>
        <w:spacing w:before="74" w:beforeAutospacing="0" w:after="74" w:afterAutospacing="0"/>
        <w:jc w:val="both"/>
        <w:rPr>
          <w:rFonts w:eastAsiaTheme="minorHAnsi"/>
          <w:sz w:val="22"/>
          <w:szCs w:val="22"/>
          <w:lang w:eastAsia="en-US"/>
        </w:rPr>
      </w:pPr>
      <w:r w:rsidRPr="00C806E9">
        <w:rPr>
          <w:rFonts w:eastAsiaTheme="minorHAnsi"/>
          <w:sz w:val="22"/>
          <w:szCs w:val="22"/>
          <w:lang w:eastAsia="en-US"/>
        </w:rPr>
        <w:t>U zajedničkoj ponudi mora biti navedeno koji član zajednice ponuditelja je zadužen za komunikaciju s naručiteljem, koji član je ovlašten potpisati ponudu, koji član je ovlašten potpisati ugovor i koji će dio ugovora o javnoj nabavi (predmet, količina, vrijednost i postotni dio) izvršavati pojedini član zajednice ponuditelja. Naručitelj neposredno plaća svakom članu zajednice ponuditelja za onaj dio ugovora o nabavi koji je on izvršio, ako zajednica ponuditelja ne odredi drugačije. Odgovornost ponuditelja iz zajednice ponuditelja je solidarna.</w:t>
      </w:r>
    </w:p>
    <w:p w14:paraId="306CDEE8" w14:textId="694FF359" w:rsidR="006656EC" w:rsidRDefault="00EB61F8" w:rsidP="006656EC">
      <w:pPr>
        <w:widowControl w:val="0"/>
        <w:tabs>
          <w:tab w:val="left" w:pos="900"/>
          <w:tab w:val="left" w:pos="1540"/>
        </w:tabs>
        <w:autoSpaceDE w:val="0"/>
        <w:autoSpaceDN w:val="0"/>
        <w:adjustRightInd w:val="0"/>
        <w:spacing w:after="0" w:line="240" w:lineRule="auto"/>
        <w:ind w:right="86"/>
        <w:jc w:val="both"/>
        <w:rPr>
          <w:rFonts w:ascii="Times New Roman" w:hAnsi="Times New Roman" w:cs="Times New Roman"/>
          <w:lang w:val="hr-HR"/>
        </w:rPr>
      </w:pPr>
      <w:r w:rsidRPr="00C806E9">
        <w:rPr>
          <w:rFonts w:ascii="Times New Roman" w:hAnsi="Times New Roman" w:cs="Times New Roman"/>
          <w:lang w:val="hr-HR"/>
        </w:rPr>
        <w:t>U slučaju zajednice ponuditelja svi članovi zajednice ponuditelja moraju pojedinačno dokazati nepostojanje okolnosti iz točke 1</w:t>
      </w:r>
      <w:r w:rsidR="00104014">
        <w:rPr>
          <w:rFonts w:ascii="Times New Roman" w:hAnsi="Times New Roman" w:cs="Times New Roman"/>
          <w:lang w:val="hr-HR"/>
        </w:rPr>
        <w:t>6</w:t>
      </w:r>
      <w:r w:rsidRPr="00C806E9">
        <w:rPr>
          <w:rFonts w:ascii="Times New Roman" w:hAnsi="Times New Roman" w:cs="Times New Roman"/>
          <w:lang w:val="hr-HR"/>
        </w:rPr>
        <w:t>. ove dokumentacije.</w:t>
      </w:r>
    </w:p>
    <w:p w14:paraId="5BB04851" w14:textId="112BC624" w:rsidR="00EB61F8" w:rsidRDefault="00EB61F8" w:rsidP="006656EC">
      <w:pPr>
        <w:widowControl w:val="0"/>
        <w:tabs>
          <w:tab w:val="left" w:pos="900"/>
          <w:tab w:val="left" w:pos="1540"/>
        </w:tabs>
        <w:autoSpaceDE w:val="0"/>
        <w:autoSpaceDN w:val="0"/>
        <w:adjustRightInd w:val="0"/>
        <w:spacing w:after="0" w:line="240" w:lineRule="auto"/>
        <w:ind w:right="86"/>
        <w:jc w:val="both"/>
        <w:rPr>
          <w:rFonts w:ascii="Times New Roman" w:hAnsi="Times New Roman" w:cs="Times New Roman"/>
          <w:lang w:val="hr-HR"/>
        </w:rPr>
      </w:pPr>
      <w:r w:rsidRPr="00C806E9">
        <w:rPr>
          <w:rFonts w:ascii="Times New Roman" w:hAnsi="Times New Roman" w:cs="Times New Roman"/>
          <w:lang w:val="hr-HR"/>
        </w:rPr>
        <w:t>Pri utvrđivanju zajedničke sposobnosti zbrojit će se elementi sposobnosti svakog od ponuditelja iz zajedničke ponude.</w:t>
      </w:r>
    </w:p>
    <w:p w14:paraId="575D0A4D" w14:textId="77777777" w:rsidR="00617666" w:rsidRPr="00C806E9" w:rsidRDefault="00617666" w:rsidP="006656EC">
      <w:pPr>
        <w:widowControl w:val="0"/>
        <w:tabs>
          <w:tab w:val="left" w:pos="900"/>
          <w:tab w:val="left" w:pos="1540"/>
        </w:tabs>
        <w:autoSpaceDE w:val="0"/>
        <w:autoSpaceDN w:val="0"/>
        <w:adjustRightInd w:val="0"/>
        <w:spacing w:after="0" w:line="240" w:lineRule="auto"/>
        <w:ind w:right="86"/>
        <w:jc w:val="both"/>
        <w:rPr>
          <w:rFonts w:ascii="Times New Roman" w:hAnsi="Times New Roman" w:cs="Times New Roman"/>
          <w:lang w:val="hr-HR"/>
        </w:rPr>
      </w:pPr>
    </w:p>
    <w:p w14:paraId="43694152" w14:textId="05F658C2" w:rsidR="00104014" w:rsidRDefault="00EB61F8" w:rsidP="00617666">
      <w:pPr>
        <w:spacing w:after="0" w:line="240" w:lineRule="auto"/>
        <w:jc w:val="both"/>
        <w:rPr>
          <w:rFonts w:ascii="Times New Roman" w:hAnsi="Times New Roman" w:cs="Times New Roman"/>
          <w:lang w:val="hr-HR"/>
        </w:rPr>
      </w:pPr>
      <w:r w:rsidRPr="00C806E9">
        <w:rPr>
          <w:rFonts w:ascii="Times New Roman" w:hAnsi="Times New Roman" w:cs="Times New Roman"/>
          <w:lang w:val="hr-HR"/>
        </w:rPr>
        <w:t>Zajednička ponuda koja ne ispunjava sve uvjete tražene ovom točkom, biti će isključena iz daljnjeg postupka odabira.</w:t>
      </w:r>
    </w:p>
    <w:p w14:paraId="56B7BA48" w14:textId="617231A6" w:rsidR="00D40B84" w:rsidRDefault="00D40B84" w:rsidP="00617666">
      <w:pPr>
        <w:spacing w:after="0" w:line="240" w:lineRule="auto"/>
        <w:jc w:val="both"/>
        <w:rPr>
          <w:rFonts w:ascii="Times New Roman" w:hAnsi="Times New Roman" w:cs="Times New Roman"/>
          <w:lang w:val="hr-HR"/>
        </w:rPr>
      </w:pPr>
    </w:p>
    <w:p w14:paraId="74E790CE" w14:textId="04C5FBB6" w:rsidR="00D40B84" w:rsidRPr="00036C91" w:rsidRDefault="00D40B84" w:rsidP="00D40B84">
      <w:pPr>
        <w:pStyle w:val="Odlomakpopisa"/>
        <w:numPr>
          <w:ilvl w:val="0"/>
          <w:numId w:val="2"/>
        </w:numPr>
        <w:spacing w:line="240" w:lineRule="auto"/>
        <w:jc w:val="both"/>
        <w:rPr>
          <w:rFonts w:ascii="Times New Roman" w:hAnsi="Times New Roman"/>
          <w:b/>
          <w:bCs/>
        </w:rPr>
      </w:pPr>
      <w:r w:rsidRPr="00036C91">
        <w:rPr>
          <w:rFonts w:ascii="Times New Roman" w:hAnsi="Times New Roman"/>
          <w:b/>
          <w:bCs/>
        </w:rPr>
        <w:t>Odredbe koje se odnose na sudjelovanje podizvoditelja:</w:t>
      </w:r>
    </w:p>
    <w:p w14:paraId="4B472E3F" w14:textId="6CA1F1E6" w:rsidR="00D40B84" w:rsidRPr="00D40B84" w:rsidRDefault="00D40B84" w:rsidP="00D40B84">
      <w:pPr>
        <w:spacing w:line="240" w:lineRule="auto"/>
        <w:jc w:val="both"/>
        <w:rPr>
          <w:rFonts w:ascii="Times New Roman" w:hAnsi="Times New Roman"/>
        </w:rPr>
      </w:pPr>
      <w:r>
        <w:rPr>
          <w:rFonts w:ascii="Times New Roman" w:hAnsi="Times New Roman"/>
        </w:rPr>
        <w:lastRenderedPageBreak/>
        <w:t xml:space="preserve">Ukoliko gospodarski subjekt namjerava dio ugovora o javnoj nabavi dati u podugovor jednom ili više podizvoditelja, tada u ponudi mora navesti podatke o dijelu ugovora o javnoj nabavi koji namjerava dati u podugovor te podatke o svim predloženim podizvoditeljima. Sudjelovanje podizvoditelja ne utječe na odgovornost ponuditelja za izvršenje ugovora o javnoj nabavi. Kada se dio ugovora o javnoj nabavi daje u podugovor, obvezni sastojci ugovora o javnoj nabavi su i usluge koje će izvesti, isporučiti ili pružiti podizvoditelji; predmet, količina, mjesto i rok; podaci o podizvoditelju (ime, tvrtka, skraćena tvrtka, sjedište, OIB i broj računa).  </w:t>
      </w:r>
      <w:r w:rsidR="00036C91">
        <w:rPr>
          <w:rFonts w:ascii="Times New Roman" w:hAnsi="Times New Roman"/>
        </w:rPr>
        <w:t xml:space="preserve">Odabrani ponuditelj smije tijekom izvršenja ugovora o javnoj nabavi mijenjati podizvoditelja za onaj dio ugovora o javnoj nabavi koji je dao u podugovor samo uz pristanak Naručitelja. Ako se nakon sklapanja ugovora o javnoj nabavi mijenja podizvoditelj, pod uvjetom da je javni naručitelj pristao na to, odabrani ponuditelj mora Naručitelju dostaviti podatke o novom podizvoditelju (ime, tvrtka, OIB, sjedište, broj računa). </w:t>
      </w:r>
    </w:p>
    <w:p w14:paraId="28155390" w14:textId="77777777" w:rsidR="00016614" w:rsidRDefault="00EB5CA2" w:rsidP="00D81230">
      <w:pPr>
        <w:pStyle w:val="Bezproreda1"/>
        <w:numPr>
          <w:ilvl w:val="0"/>
          <w:numId w:val="2"/>
        </w:numPr>
        <w:rPr>
          <w:b/>
          <w:sz w:val="22"/>
          <w:szCs w:val="22"/>
        </w:rPr>
      </w:pPr>
      <w:r w:rsidRPr="001F0C7E">
        <w:rPr>
          <w:b/>
          <w:sz w:val="22"/>
          <w:szCs w:val="22"/>
        </w:rPr>
        <w:t>Rok za donošenje odluke o odabiru / poništenju (u daljnjem tekstu: odluka)</w:t>
      </w:r>
    </w:p>
    <w:p w14:paraId="553381AC" w14:textId="77777777" w:rsidR="00016614" w:rsidRPr="001F0C7E" w:rsidRDefault="00016614" w:rsidP="006656EC">
      <w:pPr>
        <w:spacing w:after="0" w:line="240" w:lineRule="auto"/>
        <w:jc w:val="both"/>
        <w:rPr>
          <w:rFonts w:ascii="Times New Roman" w:hAnsi="Times New Roman" w:cs="Times New Roman"/>
          <w:lang w:val="hr-HR"/>
        </w:rPr>
      </w:pPr>
      <w:r w:rsidRPr="001F0C7E">
        <w:rPr>
          <w:rFonts w:ascii="Times New Roman" w:hAnsi="Times New Roman" w:cs="Times New Roman"/>
          <w:lang w:val="hr-HR"/>
        </w:rPr>
        <w:t xml:space="preserve">Rok za donošenje </w:t>
      </w:r>
      <w:r w:rsidR="002A31BD" w:rsidRPr="001F0C7E">
        <w:rPr>
          <w:rFonts w:ascii="Times New Roman" w:hAnsi="Times New Roman" w:cs="Times New Roman"/>
          <w:lang w:val="hr-HR"/>
        </w:rPr>
        <w:t>Odluke</w:t>
      </w:r>
      <w:r w:rsidRPr="001F0C7E">
        <w:rPr>
          <w:rFonts w:ascii="Times New Roman" w:hAnsi="Times New Roman" w:cs="Times New Roman"/>
          <w:lang w:val="hr-HR"/>
        </w:rPr>
        <w:t xml:space="preserve"> iznosi </w:t>
      </w:r>
      <w:r w:rsidR="00EB3790" w:rsidRPr="001F0C7E">
        <w:rPr>
          <w:rFonts w:ascii="Times New Roman" w:hAnsi="Times New Roman" w:cs="Times New Roman"/>
          <w:lang w:val="hr-HR"/>
        </w:rPr>
        <w:t>8</w:t>
      </w:r>
      <w:r w:rsidR="00D91925">
        <w:rPr>
          <w:rFonts w:ascii="Times New Roman" w:hAnsi="Times New Roman" w:cs="Times New Roman"/>
          <w:lang w:val="hr-HR"/>
        </w:rPr>
        <w:t xml:space="preserve"> </w:t>
      </w:r>
      <w:r w:rsidRPr="001F0C7E">
        <w:rPr>
          <w:rFonts w:ascii="Times New Roman" w:hAnsi="Times New Roman" w:cs="Times New Roman"/>
          <w:lang w:val="hr-HR"/>
        </w:rPr>
        <w:t>dana od dana isteka roka za dostavu</w:t>
      </w:r>
      <w:r w:rsidR="00D91925">
        <w:rPr>
          <w:rFonts w:ascii="Times New Roman" w:hAnsi="Times New Roman" w:cs="Times New Roman"/>
          <w:lang w:val="hr-HR"/>
        </w:rPr>
        <w:t xml:space="preserve"> </w:t>
      </w:r>
      <w:r w:rsidRPr="001F0C7E">
        <w:rPr>
          <w:rFonts w:ascii="Times New Roman" w:hAnsi="Times New Roman" w:cs="Times New Roman"/>
          <w:lang w:val="hr-HR"/>
        </w:rPr>
        <w:t>ponuda.</w:t>
      </w:r>
      <w:r w:rsidR="00D91925">
        <w:rPr>
          <w:rFonts w:ascii="Times New Roman" w:hAnsi="Times New Roman" w:cs="Times New Roman"/>
          <w:lang w:val="hr-HR"/>
        </w:rPr>
        <w:t xml:space="preserve"> </w:t>
      </w:r>
      <w:r w:rsidR="00220CBE" w:rsidRPr="001F0C7E">
        <w:rPr>
          <w:rFonts w:ascii="Times New Roman" w:hAnsi="Times New Roman" w:cs="Times New Roman"/>
          <w:lang w:val="hr-HR"/>
        </w:rPr>
        <w:t xml:space="preserve">Naručitelj će </w:t>
      </w:r>
      <w:r w:rsidR="00A02EB3" w:rsidRPr="001F0C7E">
        <w:rPr>
          <w:rFonts w:ascii="Times New Roman" w:hAnsi="Times New Roman" w:cs="Times New Roman"/>
          <w:lang w:val="hr-HR"/>
        </w:rPr>
        <w:t>Odluk</w:t>
      </w:r>
      <w:r w:rsidR="003A1D3A" w:rsidRPr="001F0C7E">
        <w:rPr>
          <w:rFonts w:ascii="Times New Roman" w:hAnsi="Times New Roman" w:cs="Times New Roman"/>
          <w:lang w:val="hr-HR"/>
        </w:rPr>
        <w:t>u</w:t>
      </w:r>
      <w:r w:rsidR="00A02EB3" w:rsidRPr="001F0C7E">
        <w:rPr>
          <w:rFonts w:ascii="Times New Roman" w:hAnsi="Times New Roman" w:cs="Times New Roman"/>
          <w:lang w:val="hr-HR"/>
        </w:rPr>
        <w:t xml:space="preserve"> odmah</w:t>
      </w:r>
      <w:r w:rsidR="006441E1" w:rsidRPr="001F0C7E">
        <w:rPr>
          <w:rFonts w:ascii="Times New Roman" w:hAnsi="Times New Roman" w:cs="Times New Roman"/>
          <w:lang w:val="hr-HR"/>
        </w:rPr>
        <w:t xml:space="preserve"> putem elektroničke pošte </w:t>
      </w:r>
      <w:r w:rsidR="003A1D3A" w:rsidRPr="001F0C7E">
        <w:rPr>
          <w:rFonts w:ascii="Times New Roman" w:hAnsi="Times New Roman" w:cs="Times New Roman"/>
          <w:lang w:val="hr-HR"/>
        </w:rPr>
        <w:t>posla</w:t>
      </w:r>
      <w:r w:rsidR="00A02EB3" w:rsidRPr="001F0C7E">
        <w:rPr>
          <w:rFonts w:ascii="Times New Roman" w:hAnsi="Times New Roman" w:cs="Times New Roman"/>
          <w:lang w:val="hr-HR"/>
        </w:rPr>
        <w:t xml:space="preserve">ti svim ponuditeljima koji su dostavili svoju ponudu. </w:t>
      </w:r>
    </w:p>
    <w:p w14:paraId="34028378" w14:textId="77777777" w:rsidR="00EB5CA2" w:rsidRPr="001F0C7E" w:rsidRDefault="00EB5CA2" w:rsidP="006656EC">
      <w:pPr>
        <w:shd w:val="clear" w:color="auto" w:fill="FFFFFF"/>
        <w:spacing w:after="0" w:line="240" w:lineRule="auto"/>
        <w:ind w:left="451" w:right="442" w:firstLine="446"/>
        <w:rPr>
          <w:rFonts w:ascii="Times New Roman" w:hAnsi="Times New Roman" w:cs="Times New Roman"/>
          <w:spacing w:val="-1"/>
          <w:lang w:val="hr-HR"/>
        </w:rPr>
      </w:pPr>
    </w:p>
    <w:p w14:paraId="5F7A6038" w14:textId="77777777" w:rsidR="00016614" w:rsidRDefault="00016614" w:rsidP="00D81230">
      <w:pPr>
        <w:pStyle w:val="Bezproreda1"/>
        <w:numPr>
          <w:ilvl w:val="0"/>
          <w:numId w:val="2"/>
        </w:numPr>
        <w:rPr>
          <w:b/>
          <w:sz w:val="22"/>
          <w:szCs w:val="22"/>
        </w:rPr>
      </w:pPr>
      <w:r w:rsidRPr="001F0C7E">
        <w:rPr>
          <w:b/>
          <w:sz w:val="22"/>
          <w:szCs w:val="22"/>
        </w:rPr>
        <w:t>Rok, način i uvjeti plaćanja</w:t>
      </w:r>
    </w:p>
    <w:p w14:paraId="74CA2513" w14:textId="23F1A2E7" w:rsidR="007A36FB" w:rsidRDefault="00016614" w:rsidP="006656EC">
      <w:pPr>
        <w:pStyle w:val="Bezproreda1"/>
        <w:jc w:val="both"/>
        <w:rPr>
          <w:sz w:val="22"/>
          <w:szCs w:val="22"/>
        </w:rPr>
      </w:pPr>
      <w:r w:rsidRPr="001F0C7E">
        <w:rPr>
          <w:sz w:val="22"/>
          <w:szCs w:val="22"/>
        </w:rPr>
        <w:t xml:space="preserve">Temeljem zaključenog Ugovora o pružanju usluga, </w:t>
      </w:r>
      <w:r w:rsidR="00335DF2" w:rsidRPr="001F0C7E">
        <w:rPr>
          <w:sz w:val="22"/>
          <w:szCs w:val="22"/>
        </w:rPr>
        <w:t xml:space="preserve">a nakon </w:t>
      </w:r>
      <w:r w:rsidR="00D91925">
        <w:rPr>
          <w:sz w:val="22"/>
          <w:szCs w:val="22"/>
        </w:rPr>
        <w:t xml:space="preserve">provedene usluge, </w:t>
      </w:r>
      <w:r w:rsidR="0018247E" w:rsidRPr="001F0C7E">
        <w:rPr>
          <w:sz w:val="22"/>
          <w:szCs w:val="22"/>
        </w:rPr>
        <w:t>Pružatelj usluga će ispostaviti račun.</w:t>
      </w:r>
      <w:r w:rsidR="00D91925">
        <w:rPr>
          <w:sz w:val="22"/>
          <w:szCs w:val="22"/>
        </w:rPr>
        <w:t xml:space="preserve"> </w:t>
      </w:r>
      <w:r w:rsidR="00B1377C" w:rsidRPr="001F0C7E">
        <w:rPr>
          <w:sz w:val="22"/>
          <w:szCs w:val="22"/>
        </w:rPr>
        <w:t>Očekuje se da Pružatelj usluga podnese</w:t>
      </w:r>
      <w:r w:rsidR="00DE0126" w:rsidRPr="001F0C7E">
        <w:rPr>
          <w:sz w:val="22"/>
          <w:szCs w:val="22"/>
        </w:rPr>
        <w:t xml:space="preserve"> detaljno</w:t>
      </w:r>
      <w:r w:rsidR="00B1377C" w:rsidRPr="001F0C7E">
        <w:rPr>
          <w:sz w:val="22"/>
          <w:szCs w:val="22"/>
        </w:rPr>
        <w:t xml:space="preserve"> pisano izvješ</w:t>
      </w:r>
      <w:r w:rsidR="00075CC7" w:rsidRPr="001F0C7E">
        <w:rPr>
          <w:sz w:val="22"/>
          <w:szCs w:val="22"/>
        </w:rPr>
        <w:t>ć</w:t>
      </w:r>
      <w:r w:rsidR="00B1377C" w:rsidRPr="001F0C7E">
        <w:rPr>
          <w:sz w:val="22"/>
          <w:szCs w:val="22"/>
        </w:rPr>
        <w:t>e o svojim aktivnostima</w:t>
      </w:r>
      <w:r w:rsidR="00D91925">
        <w:rPr>
          <w:sz w:val="22"/>
          <w:szCs w:val="22"/>
        </w:rPr>
        <w:t xml:space="preserve"> nakon obavljanja usluge</w:t>
      </w:r>
      <w:r w:rsidR="00DE0126" w:rsidRPr="001F0C7E">
        <w:rPr>
          <w:sz w:val="22"/>
          <w:szCs w:val="22"/>
        </w:rPr>
        <w:t>.</w:t>
      </w:r>
      <w:r w:rsidR="00510758" w:rsidRPr="001F0C7E">
        <w:rPr>
          <w:sz w:val="22"/>
          <w:szCs w:val="22"/>
        </w:rPr>
        <w:t xml:space="preserve"> Naručitelj će nakon provjere računa i prateće dokumentacije (izvještaja o obavljenom poslu i dr.,</w:t>
      </w:r>
      <w:r w:rsidR="00D81230">
        <w:rPr>
          <w:sz w:val="22"/>
          <w:szCs w:val="22"/>
        </w:rPr>
        <w:t>) izvršiti plaćanje u roku od 30</w:t>
      </w:r>
      <w:r w:rsidR="00510758" w:rsidRPr="001F0C7E">
        <w:rPr>
          <w:sz w:val="22"/>
          <w:szCs w:val="22"/>
        </w:rPr>
        <w:t xml:space="preserve"> dana od dana zaprimanja računa.</w:t>
      </w:r>
    </w:p>
    <w:p w14:paraId="08034147" w14:textId="7FEBED99" w:rsidR="00036C91" w:rsidRDefault="00036C91" w:rsidP="006656EC">
      <w:pPr>
        <w:pStyle w:val="Bezproreda1"/>
        <w:jc w:val="both"/>
        <w:rPr>
          <w:sz w:val="22"/>
          <w:szCs w:val="22"/>
        </w:rPr>
      </w:pPr>
    </w:p>
    <w:p w14:paraId="1906F840" w14:textId="440765EA" w:rsidR="00036C91" w:rsidRDefault="00036C91" w:rsidP="00036C91">
      <w:pPr>
        <w:pStyle w:val="Bezproreda1"/>
        <w:numPr>
          <w:ilvl w:val="0"/>
          <w:numId w:val="2"/>
        </w:numPr>
        <w:jc w:val="both"/>
        <w:rPr>
          <w:b/>
          <w:bCs/>
          <w:sz w:val="22"/>
          <w:szCs w:val="22"/>
        </w:rPr>
      </w:pPr>
      <w:r>
        <w:rPr>
          <w:b/>
          <w:bCs/>
          <w:sz w:val="22"/>
          <w:szCs w:val="22"/>
        </w:rPr>
        <w:t xml:space="preserve">OSTALE ODREDBE </w:t>
      </w:r>
    </w:p>
    <w:p w14:paraId="6ADDAB34" w14:textId="0C85E124" w:rsidR="00036C91" w:rsidRDefault="00036C91" w:rsidP="00036C91">
      <w:pPr>
        <w:pStyle w:val="Bezproreda1"/>
        <w:jc w:val="both"/>
        <w:rPr>
          <w:sz w:val="22"/>
          <w:szCs w:val="22"/>
        </w:rPr>
      </w:pPr>
      <w:r>
        <w:rPr>
          <w:sz w:val="22"/>
          <w:szCs w:val="22"/>
        </w:rPr>
        <w:t xml:space="preserve">Molimo da pažljivo pročitate ovu dokumentaciju i sve upute iz nje, kako ne bismo morali isključiti ponudu iz razloga što sadrži nejasnoće, nije cjelovita ili nije sastavljena na traženi način. </w:t>
      </w:r>
    </w:p>
    <w:p w14:paraId="071AD08A" w14:textId="5DBC4FE5" w:rsidR="00036C91" w:rsidRDefault="00036C91" w:rsidP="00036C91">
      <w:pPr>
        <w:pStyle w:val="Bezproreda1"/>
        <w:jc w:val="both"/>
        <w:rPr>
          <w:sz w:val="22"/>
          <w:szCs w:val="22"/>
        </w:rPr>
      </w:pPr>
      <w:r>
        <w:rPr>
          <w:sz w:val="22"/>
          <w:szCs w:val="22"/>
        </w:rPr>
        <w:t>Temeljem članka 15. st.2. Zakona o javnoj nabavi (NN 120/16), na ovaj postupak ne primjenjuju se odredbe navedenog Zakona i naručitelj zadržava pravo poništiti ovaj postupak nabave u bilo kojem trenutku</w:t>
      </w:r>
      <w:r w:rsidR="00A51BB4">
        <w:rPr>
          <w:sz w:val="22"/>
          <w:szCs w:val="22"/>
        </w:rPr>
        <w:t xml:space="preserve">, odnosno ne odabrati niti jednu ponudu, a sve bez ikakvih obveza ili naknada bilo koje vrste prema ponuditeljima. Naručitelj ne odgovara ni na koji način za bilo koje troškove ponuditelja u vezi s izradom, predajom, prezentacijom ponude ili bilo kojom drugom radnjom vezanom uz pripremu ponude. </w:t>
      </w:r>
    </w:p>
    <w:p w14:paraId="0D4698FE" w14:textId="77777777" w:rsidR="00B35CA1" w:rsidRPr="001F0C7E" w:rsidRDefault="00B35CA1" w:rsidP="00B35CA1">
      <w:pPr>
        <w:pStyle w:val="Bezproreda1"/>
        <w:jc w:val="both"/>
        <w:rPr>
          <w:sz w:val="22"/>
          <w:szCs w:val="22"/>
        </w:rPr>
      </w:pPr>
      <w:r>
        <w:rPr>
          <w:sz w:val="22"/>
          <w:szCs w:val="22"/>
        </w:rPr>
        <w:t xml:space="preserve">Ponuditelji mogu zatražiti dodatne informacije o tehničkim specifikacijama i predmetu nabave putem e-maila </w:t>
      </w:r>
      <w:hyperlink r:id="rId12" w:history="1">
        <w:r w:rsidRPr="00DF7166">
          <w:rPr>
            <w:rStyle w:val="Hiperveza"/>
            <w:sz w:val="22"/>
            <w:szCs w:val="22"/>
          </w:rPr>
          <w:t>nabav@kulturni-centar.hr</w:t>
        </w:r>
      </w:hyperlink>
      <w:r>
        <w:rPr>
          <w:sz w:val="22"/>
          <w:szCs w:val="22"/>
        </w:rPr>
        <w:t xml:space="preserve"> za vrijeme trajanja roka za dostavu ponuda, a Naručitelj će na transparentan način dostaviti informacije svim zainteresiranim ponuditeljima.</w:t>
      </w:r>
    </w:p>
    <w:p w14:paraId="7A5F6D54" w14:textId="77777777" w:rsidR="00B35CA1" w:rsidRDefault="00B35CA1" w:rsidP="00036C91">
      <w:pPr>
        <w:pStyle w:val="Bezproreda1"/>
        <w:jc w:val="both"/>
        <w:rPr>
          <w:sz w:val="22"/>
          <w:szCs w:val="22"/>
        </w:rPr>
      </w:pPr>
    </w:p>
    <w:p w14:paraId="5229B079" w14:textId="2463E282" w:rsidR="00390244" w:rsidRDefault="00390244" w:rsidP="00036C91">
      <w:pPr>
        <w:pStyle w:val="Bezproreda1"/>
        <w:jc w:val="both"/>
        <w:rPr>
          <w:sz w:val="22"/>
          <w:szCs w:val="22"/>
        </w:rPr>
      </w:pPr>
    </w:p>
    <w:p w14:paraId="26F552D2" w14:textId="0766EC54" w:rsidR="00390244" w:rsidRDefault="00390244" w:rsidP="00036C91">
      <w:pPr>
        <w:pStyle w:val="Bezproreda1"/>
        <w:jc w:val="both"/>
        <w:rPr>
          <w:sz w:val="22"/>
          <w:szCs w:val="22"/>
        </w:rPr>
      </w:pPr>
      <w:r>
        <w:rPr>
          <w:sz w:val="22"/>
          <w:szCs w:val="22"/>
        </w:rPr>
        <w:t>POPIS PRILOGA:</w:t>
      </w:r>
    </w:p>
    <w:p w14:paraId="1284FA4E" w14:textId="12834720" w:rsidR="00390244" w:rsidRDefault="00390244" w:rsidP="00036C91">
      <w:pPr>
        <w:pStyle w:val="Bezproreda1"/>
        <w:jc w:val="both"/>
        <w:rPr>
          <w:sz w:val="22"/>
          <w:szCs w:val="22"/>
        </w:rPr>
      </w:pPr>
    </w:p>
    <w:p w14:paraId="514C405C" w14:textId="1DEADD02" w:rsidR="00390244" w:rsidRDefault="00390244" w:rsidP="00EE7BD6">
      <w:pPr>
        <w:pStyle w:val="Bezproreda1"/>
        <w:numPr>
          <w:ilvl w:val="0"/>
          <w:numId w:val="6"/>
        </w:numPr>
        <w:jc w:val="both"/>
        <w:rPr>
          <w:sz w:val="22"/>
          <w:szCs w:val="22"/>
        </w:rPr>
      </w:pPr>
      <w:r>
        <w:rPr>
          <w:sz w:val="22"/>
          <w:szCs w:val="22"/>
        </w:rPr>
        <w:t>PRILOG 1 – Opis predmeta nabave i tehničke specifikacije po programima</w:t>
      </w:r>
    </w:p>
    <w:p w14:paraId="562D4D79" w14:textId="579F36C9" w:rsidR="00390244" w:rsidRDefault="00390244" w:rsidP="00EE7BD6">
      <w:pPr>
        <w:pStyle w:val="Bezproreda1"/>
        <w:numPr>
          <w:ilvl w:val="0"/>
          <w:numId w:val="6"/>
        </w:numPr>
        <w:jc w:val="both"/>
        <w:rPr>
          <w:sz w:val="22"/>
          <w:szCs w:val="22"/>
        </w:rPr>
      </w:pPr>
      <w:r>
        <w:rPr>
          <w:sz w:val="22"/>
          <w:szCs w:val="22"/>
        </w:rPr>
        <w:t>PRILOG 2</w:t>
      </w:r>
      <w:r w:rsidR="000E68CB">
        <w:rPr>
          <w:sz w:val="22"/>
          <w:szCs w:val="22"/>
        </w:rPr>
        <w:t xml:space="preserve"> (odvojen od ovog Poziva)</w:t>
      </w:r>
      <w:r>
        <w:rPr>
          <w:sz w:val="22"/>
          <w:szCs w:val="22"/>
        </w:rPr>
        <w:t xml:space="preserve"> – Program Osječkog ljeta kulture 2022. s datumima i mjestima izvođenja (označeni programi za koje su potrebne usluge koje su predmet ovog postupka nabave)</w:t>
      </w:r>
    </w:p>
    <w:p w14:paraId="0D7A8DF8" w14:textId="132E8C87" w:rsidR="00390244" w:rsidRDefault="00390244" w:rsidP="00EE7BD6">
      <w:pPr>
        <w:pStyle w:val="Bezproreda1"/>
        <w:numPr>
          <w:ilvl w:val="0"/>
          <w:numId w:val="6"/>
        </w:numPr>
        <w:jc w:val="both"/>
        <w:rPr>
          <w:sz w:val="22"/>
          <w:szCs w:val="22"/>
        </w:rPr>
      </w:pPr>
      <w:r>
        <w:rPr>
          <w:sz w:val="22"/>
          <w:szCs w:val="22"/>
        </w:rPr>
        <w:t>OBRAZAC 1 – Ponudbeni list i Troškovnik</w:t>
      </w:r>
    </w:p>
    <w:p w14:paraId="7BD1DD9F" w14:textId="5764B566" w:rsidR="00390244" w:rsidRDefault="00390244" w:rsidP="00EE7BD6">
      <w:pPr>
        <w:pStyle w:val="Bezproreda1"/>
        <w:numPr>
          <w:ilvl w:val="0"/>
          <w:numId w:val="6"/>
        </w:numPr>
        <w:jc w:val="both"/>
        <w:rPr>
          <w:sz w:val="22"/>
          <w:szCs w:val="22"/>
        </w:rPr>
      </w:pPr>
      <w:r>
        <w:rPr>
          <w:sz w:val="22"/>
          <w:szCs w:val="22"/>
        </w:rPr>
        <w:t>OBRAZAC 2</w:t>
      </w:r>
      <w:r w:rsidR="006F4DBB">
        <w:rPr>
          <w:sz w:val="22"/>
          <w:szCs w:val="22"/>
        </w:rPr>
        <w:t>a i 2b</w:t>
      </w:r>
      <w:r>
        <w:rPr>
          <w:sz w:val="22"/>
          <w:szCs w:val="22"/>
        </w:rPr>
        <w:t>. – Izjava zajednice ponuditelja i podaci o ponuditeljima</w:t>
      </w:r>
    </w:p>
    <w:p w14:paraId="7D5C27A8" w14:textId="77777777" w:rsidR="0016244C" w:rsidRDefault="0016244C" w:rsidP="0016244C">
      <w:pPr>
        <w:pStyle w:val="Bezproreda1"/>
        <w:ind w:left="720"/>
        <w:jc w:val="both"/>
        <w:rPr>
          <w:sz w:val="22"/>
          <w:szCs w:val="22"/>
        </w:rPr>
      </w:pPr>
    </w:p>
    <w:p w14:paraId="522E00DE" w14:textId="77777777" w:rsidR="00C65227" w:rsidRPr="006656EC" w:rsidRDefault="00C65227" w:rsidP="006656EC">
      <w:pPr>
        <w:pStyle w:val="Bezproreda1"/>
        <w:jc w:val="both"/>
        <w:rPr>
          <w:sz w:val="22"/>
          <w:szCs w:val="22"/>
        </w:rPr>
      </w:pPr>
    </w:p>
    <w:p w14:paraId="49E41CEA" w14:textId="77777777" w:rsidR="00510758" w:rsidRPr="001F0C7E" w:rsidRDefault="00510758" w:rsidP="003D32F4">
      <w:pPr>
        <w:spacing w:after="0"/>
        <w:ind w:right="-2"/>
        <w:jc w:val="right"/>
        <w:rPr>
          <w:rFonts w:ascii="Times New Roman" w:hAnsi="Times New Roman" w:cs="Times New Roman"/>
          <w:b/>
          <w:lang w:val="hr-HR"/>
        </w:rPr>
      </w:pPr>
    </w:p>
    <w:p w14:paraId="4F3615CC" w14:textId="071BE29C" w:rsidR="00272563" w:rsidRDefault="00D91925" w:rsidP="00B55F75">
      <w:pPr>
        <w:spacing w:after="0"/>
        <w:ind w:right="-2"/>
        <w:jc w:val="right"/>
        <w:rPr>
          <w:rFonts w:ascii="Times New Roman" w:hAnsi="Times New Roman" w:cs="Times New Roman"/>
          <w:b/>
          <w:lang w:val="hr-HR"/>
        </w:rPr>
      </w:pPr>
      <w:r>
        <w:rPr>
          <w:rFonts w:ascii="Times New Roman" w:hAnsi="Times New Roman" w:cs="Times New Roman"/>
          <w:b/>
          <w:lang w:val="hr-HR"/>
        </w:rPr>
        <w:t>RAVNATELJ KULTURNOG CENTRA OSIJEK</w:t>
      </w:r>
    </w:p>
    <w:p w14:paraId="53D140CE" w14:textId="77777777" w:rsidR="00136D8B" w:rsidRDefault="00136D8B" w:rsidP="00B55F75">
      <w:pPr>
        <w:spacing w:after="0"/>
        <w:ind w:right="-2"/>
        <w:jc w:val="right"/>
        <w:rPr>
          <w:rFonts w:ascii="Times New Roman" w:hAnsi="Times New Roman" w:cs="Times New Roman"/>
          <w:b/>
          <w:lang w:val="hr-HR"/>
        </w:rPr>
      </w:pPr>
    </w:p>
    <w:p w14:paraId="3BBD14F5" w14:textId="496F044A" w:rsidR="00136D8B" w:rsidRDefault="00136D8B" w:rsidP="00B55F75">
      <w:pPr>
        <w:spacing w:after="0"/>
        <w:ind w:right="-2"/>
        <w:jc w:val="right"/>
        <w:rPr>
          <w:rFonts w:ascii="Times New Roman" w:hAnsi="Times New Roman" w:cs="Times New Roman"/>
          <w:b/>
          <w:lang w:val="hr-HR"/>
        </w:rPr>
      </w:pPr>
      <w:r>
        <w:rPr>
          <w:rFonts w:ascii="Times New Roman" w:hAnsi="Times New Roman" w:cs="Times New Roman"/>
          <w:b/>
          <w:lang w:val="hr-HR"/>
        </w:rPr>
        <w:t>Ivan Kristijan Majić</w:t>
      </w:r>
    </w:p>
    <w:p w14:paraId="43047A3A" w14:textId="3FA5537F" w:rsidR="003B418B" w:rsidRDefault="003B418B" w:rsidP="00B55F75">
      <w:pPr>
        <w:spacing w:after="0"/>
        <w:ind w:right="-2"/>
        <w:jc w:val="right"/>
        <w:rPr>
          <w:rFonts w:ascii="Times New Roman" w:hAnsi="Times New Roman" w:cs="Times New Roman"/>
          <w:b/>
          <w:lang w:val="hr-HR"/>
        </w:rPr>
      </w:pPr>
    </w:p>
    <w:p w14:paraId="2ABD0F24" w14:textId="77777777" w:rsidR="0016244C" w:rsidRDefault="0016244C" w:rsidP="00400186">
      <w:pPr>
        <w:spacing w:after="0"/>
        <w:ind w:right="-2"/>
        <w:rPr>
          <w:rFonts w:ascii="Times New Roman" w:hAnsi="Times New Roman" w:cs="Times New Roman"/>
          <w:b/>
          <w:lang w:val="hr-HR"/>
        </w:rPr>
      </w:pPr>
    </w:p>
    <w:p w14:paraId="0AD97528" w14:textId="3ECBC7CE" w:rsidR="003B418B" w:rsidRPr="00A34B23" w:rsidRDefault="003B418B" w:rsidP="003B418B">
      <w:pPr>
        <w:spacing w:after="0"/>
        <w:ind w:right="-2"/>
        <w:jc w:val="right"/>
        <w:rPr>
          <w:rFonts w:ascii="Times New Roman" w:hAnsi="Times New Roman" w:cs="Times New Roman"/>
          <w:b/>
          <w:sz w:val="32"/>
          <w:szCs w:val="32"/>
          <w:lang w:val="hr-HR"/>
        </w:rPr>
      </w:pPr>
      <w:r w:rsidRPr="00A34B23">
        <w:rPr>
          <w:rFonts w:ascii="Times New Roman" w:hAnsi="Times New Roman" w:cs="Times New Roman"/>
          <w:b/>
          <w:sz w:val="32"/>
          <w:szCs w:val="32"/>
          <w:lang w:val="hr-HR"/>
        </w:rPr>
        <w:lastRenderedPageBreak/>
        <w:t xml:space="preserve">PRILOG 1. </w:t>
      </w:r>
    </w:p>
    <w:p w14:paraId="004089DD" w14:textId="46F5A140" w:rsidR="003B418B" w:rsidRDefault="003B418B" w:rsidP="003B418B">
      <w:pPr>
        <w:spacing w:after="0"/>
        <w:ind w:right="-2"/>
        <w:jc w:val="right"/>
        <w:rPr>
          <w:rFonts w:ascii="Times New Roman" w:hAnsi="Times New Roman" w:cs="Times New Roman"/>
          <w:b/>
          <w:lang w:val="hr-HR"/>
        </w:rPr>
      </w:pPr>
    </w:p>
    <w:p w14:paraId="18A00965" w14:textId="77777777" w:rsidR="00A34B23" w:rsidRDefault="00A34B23" w:rsidP="003B418B">
      <w:pPr>
        <w:spacing w:after="0"/>
        <w:ind w:right="-2"/>
        <w:rPr>
          <w:rFonts w:ascii="Times New Roman" w:hAnsi="Times New Roman" w:cs="Times New Roman"/>
          <w:b/>
          <w:sz w:val="24"/>
          <w:szCs w:val="24"/>
          <w:lang w:val="hr-HR"/>
        </w:rPr>
      </w:pPr>
    </w:p>
    <w:p w14:paraId="583801E8" w14:textId="4C09376C" w:rsidR="003B418B" w:rsidRDefault="003B418B" w:rsidP="003B418B">
      <w:pPr>
        <w:spacing w:after="0"/>
        <w:ind w:right="-2"/>
        <w:rPr>
          <w:rFonts w:ascii="Times New Roman" w:hAnsi="Times New Roman" w:cs="Times New Roman"/>
          <w:b/>
          <w:sz w:val="24"/>
          <w:szCs w:val="24"/>
          <w:lang w:val="hr-HR"/>
        </w:rPr>
      </w:pPr>
      <w:r w:rsidRPr="003B418B">
        <w:rPr>
          <w:rFonts w:ascii="Times New Roman" w:hAnsi="Times New Roman" w:cs="Times New Roman"/>
          <w:b/>
          <w:sz w:val="24"/>
          <w:szCs w:val="24"/>
          <w:lang w:val="hr-HR"/>
        </w:rPr>
        <w:t xml:space="preserve">USLUGE OZVUČENJA, RASVJETE I NAJMA POTREBNE OPREME ZA GLAZBENE I GLAZBENO-SCENSKE IZVEDBE OSJEČKOG LJETA KULTURE 2022. GODINE </w:t>
      </w:r>
    </w:p>
    <w:p w14:paraId="6535DCDF" w14:textId="5E674F28" w:rsidR="00400186" w:rsidRDefault="00400186" w:rsidP="003B418B">
      <w:pPr>
        <w:spacing w:after="0"/>
        <w:ind w:right="-2"/>
        <w:rPr>
          <w:rFonts w:ascii="Times New Roman" w:hAnsi="Times New Roman" w:cs="Times New Roman"/>
          <w:b/>
          <w:sz w:val="24"/>
          <w:szCs w:val="24"/>
          <w:lang w:val="hr-HR"/>
        </w:rPr>
      </w:pPr>
    </w:p>
    <w:p w14:paraId="3C54A885" w14:textId="10C5D3A9" w:rsidR="00400186" w:rsidRPr="00400186" w:rsidRDefault="00400186" w:rsidP="00400186">
      <w:pPr>
        <w:spacing w:after="0"/>
        <w:ind w:right="-2"/>
        <w:jc w:val="both"/>
        <w:rPr>
          <w:rFonts w:ascii="Times New Roman" w:hAnsi="Times New Roman" w:cs="Times New Roman"/>
          <w:bCs/>
          <w:lang w:val="hr-HR"/>
        </w:rPr>
      </w:pPr>
      <w:r w:rsidRPr="00400186">
        <w:rPr>
          <w:rFonts w:ascii="Times New Roman" w:hAnsi="Times New Roman" w:cs="Times New Roman"/>
          <w:bCs/>
          <w:lang w:val="hr-HR"/>
        </w:rPr>
        <w:t>Glazben</w:t>
      </w:r>
      <w:r w:rsidR="002650BC">
        <w:rPr>
          <w:rFonts w:ascii="Times New Roman" w:hAnsi="Times New Roman" w:cs="Times New Roman"/>
          <w:bCs/>
          <w:lang w:val="hr-HR"/>
        </w:rPr>
        <w:t>e izvedbe</w:t>
      </w:r>
      <w:r w:rsidRPr="00400186">
        <w:rPr>
          <w:rFonts w:ascii="Times New Roman" w:hAnsi="Times New Roman" w:cs="Times New Roman"/>
          <w:bCs/>
          <w:lang w:val="hr-HR"/>
        </w:rPr>
        <w:t xml:space="preserve"> (koncerti)</w:t>
      </w:r>
      <w:r w:rsidR="00764210">
        <w:rPr>
          <w:rFonts w:ascii="Times New Roman" w:hAnsi="Times New Roman" w:cs="Times New Roman"/>
          <w:bCs/>
          <w:lang w:val="hr-HR"/>
        </w:rPr>
        <w:t xml:space="preserve"> i scensko-kazališni</w:t>
      </w:r>
      <w:r w:rsidRPr="00400186">
        <w:rPr>
          <w:rFonts w:ascii="Times New Roman" w:hAnsi="Times New Roman" w:cs="Times New Roman"/>
          <w:bCs/>
          <w:lang w:val="hr-HR"/>
        </w:rPr>
        <w:t xml:space="preserve"> programi</w:t>
      </w:r>
      <w:r w:rsidR="00764210">
        <w:rPr>
          <w:rFonts w:ascii="Times New Roman" w:hAnsi="Times New Roman" w:cs="Times New Roman"/>
          <w:bCs/>
          <w:lang w:val="hr-HR"/>
        </w:rPr>
        <w:t xml:space="preserve"> </w:t>
      </w:r>
      <w:r w:rsidRPr="00400186">
        <w:rPr>
          <w:rFonts w:ascii="Times New Roman" w:hAnsi="Times New Roman" w:cs="Times New Roman"/>
          <w:bCs/>
          <w:lang w:val="hr-HR"/>
        </w:rPr>
        <w:t xml:space="preserve"> u ovom su Prilogu </w:t>
      </w:r>
      <w:r>
        <w:rPr>
          <w:rFonts w:ascii="Times New Roman" w:hAnsi="Times New Roman" w:cs="Times New Roman"/>
          <w:bCs/>
          <w:lang w:val="hr-HR"/>
        </w:rPr>
        <w:t xml:space="preserve">tako razvrstani </w:t>
      </w:r>
      <w:r w:rsidRPr="00400186">
        <w:rPr>
          <w:rFonts w:ascii="Times New Roman" w:hAnsi="Times New Roman" w:cs="Times New Roman"/>
          <w:bCs/>
          <w:lang w:val="hr-HR"/>
        </w:rPr>
        <w:t>radi preglednosti</w:t>
      </w:r>
      <w:r>
        <w:rPr>
          <w:rFonts w:ascii="Times New Roman" w:hAnsi="Times New Roman" w:cs="Times New Roman"/>
          <w:bCs/>
          <w:lang w:val="hr-HR"/>
        </w:rPr>
        <w:t>, grupiranja lokacija i ekonomičnosti</w:t>
      </w:r>
      <w:r w:rsidRPr="00400186">
        <w:rPr>
          <w:rFonts w:ascii="Times New Roman" w:hAnsi="Times New Roman" w:cs="Times New Roman"/>
          <w:bCs/>
          <w:lang w:val="hr-HR"/>
        </w:rPr>
        <w:t xml:space="preserve">. Svaki ponuditelj (ili zajednica ponuditelja) dužan je dostaviti ponudu za sve navedene programe. Predmet nabave nije podijeljen i grupe te se nepotpune ponude neće razmatrati. </w:t>
      </w:r>
    </w:p>
    <w:p w14:paraId="3D9C48DD" w14:textId="2FA4297E" w:rsidR="003B418B" w:rsidRDefault="003B418B" w:rsidP="003B418B">
      <w:pPr>
        <w:spacing w:after="0"/>
        <w:ind w:right="-2"/>
        <w:rPr>
          <w:rFonts w:ascii="Times New Roman" w:hAnsi="Times New Roman" w:cs="Times New Roman"/>
          <w:b/>
          <w:sz w:val="24"/>
          <w:szCs w:val="24"/>
          <w:lang w:val="hr-HR"/>
        </w:rPr>
      </w:pPr>
    </w:p>
    <w:p w14:paraId="47D88D22" w14:textId="7D9D3BBA" w:rsidR="003B418B" w:rsidRDefault="003B418B" w:rsidP="00EE7BD6">
      <w:pPr>
        <w:pStyle w:val="Odlomakpopisa"/>
        <w:numPr>
          <w:ilvl w:val="0"/>
          <w:numId w:val="5"/>
        </w:numPr>
        <w:ind w:right="-2"/>
        <w:rPr>
          <w:rFonts w:ascii="Times New Roman" w:hAnsi="Times New Roman"/>
          <w:b/>
          <w:sz w:val="24"/>
          <w:szCs w:val="24"/>
        </w:rPr>
      </w:pPr>
      <w:r>
        <w:rPr>
          <w:rFonts w:ascii="Times New Roman" w:hAnsi="Times New Roman"/>
          <w:b/>
          <w:sz w:val="24"/>
          <w:szCs w:val="24"/>
        </w:rPr>
        <w:t xml:space="preserve">GLAZBENE IZVEDBE – KONCERTI </w:t>
      </w:r>
    </w:p>
    <w:p w14:paraId="14095D16" w14:textId="4AE27CF8" w:rsidR="003B418B" w:rsidRPr="00FA3064" w:rsidRDefault="003B418B" w:rsidP="003B418B">
      <w:pPr>
        <w:ind w:right="-2"/>
        <w:rPr>
          <w:rFonts w:ascii="Times New Roman" w:hAnsi="Times New Roman"/>
          <w:b/>
          <w:color w:val="5B9BD5" w:themeColor="accent1"/>
          <w:sz w:val="28"/>
          <w:szCs w:val="28"/>
        </w:rPr>
      </w:pPr>
    </w:p>
    <w:p w14:paraId="5D092E32" w14:textId="1D9FFB44" w:rsidR="003B418B" w:rsidRPr="00FA3064" w:rsidRDefault="00B35CA1"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 xml:space="preserve">Koncert Hrvatskog pjevačkog društva LIPA – 7.7. 2022. </w:t>
      </w:r>
    </w:p>
    <w:p w14:paraId="1D7721CB" w14:textId="75ADC339" w:rsidR="00B35CA1" w:rsidRDefault="00B35CA1" w:rsidP="00B35CA1">
      <w:pPr>
        <w:ind w:right="-2"/>
        <w:rPr>
          <w:rFonts w:ascii="Times New Roman" w:hAnsi="Times New Roman"/>
          <w:bCs/>
        </w:rPr>
      </w:pPr>
      <w:r w:rsidRPr="00CD66D2">
        <w:rPr>
          <w:rFonts w:ascii="Times New Roman" w:hAnsi="Times New Roman"/>
          <w:b/>
        </w:rPr>
        <w:t>Plato ispred Kulturnog centra Osijek</w:t>
      </w:r>
      <w:r>
        <w:rPr>
          <w:rFonts w:ascii="Times New Roman" w:hAnsi="Times New Roman"/>
          <w:bCs/>
        </w:rPr>
        <w:t>, u 21 h</w:t>
      </w:r>
    </w:p>
    <w:p w14:paraId="27D4FC62" w14:textId="79DEA35A" w:rsidR="00B35CA1" w:rsidRDefault="00B35CA1" w:rsidP="00B35CA1">
      <w:pPr>
        <w:ind w:right="-2"/>
        <w:rPr>
          <w:rFonts w:ascii="Times New Roman" w:hAnsi="Times New Roman"/>
          <w:bCs/>
        </w:rPr>
      </w:pPr>
      <w:r>
        <w:rPr>
          <w:rFonts w:ascii="Times New Roman" w:hAnsi="Times New Roman"/>
          <w:bCs/>
        </w:rPr>
        <w:t>Potrebna pozornica (postavljanje praktikabla)</w:t>
      </w:r>
      <w:r w:rsidR="00F90DAF">
        <w:rPr>
          <w:rFonts w:ascii="Times New Roman" w:hAnsi="Times New Roman"/>
          <w:bCs/>
        </w:rPr>
        <w:t xml:space="preserve"> minimalnih dimenzija 6x4m</w:t>
      </w:r>
      <w:r>
        <w:rPr>
          <w:rFonts w:ascii="Times New Roman" w:hAnsi="Times New Roman"/>
          <w:bCs/>
        </w:rPr>
        <w:t>, ozvučenje</w:t>
      </w:r>
      <w:r w:rsidR="00DD2AC9">
        <w:rPr>
          <w:rFonts w:ascii="Times New Roman" w:hAnsi="Times New Roman"/>
          <w:bCs/>
        </w:rPr>
        <w:t xml:space="preserve"> (širokopojasni mikrofoni, razglas i upravljanje ozvučenjem)</w:t>
      </w:r>
      <w:r>
        <w:rPr>
          <w:rFonts w:ascii="Times New Roman" w:hAnsi="Times New Roman"/>
          <w:bCs/>
        </w:rPr>
        <w:t xml:space="preserve"> i rasvjeta primjerena lokaciji i broju izvođača na pozornici (pjevačko društvo </w:t>
      </w:r>
      <w:r w:rsidR="00CD66D2">
        <w:rPr>
          <w:rFonts w:ascii="Times New Roman" w:hAnsi="Times New Roman"/>
          <w:bCs/>
        </w:rPr>
        <w:t xml:space="preserve">od </w:t>
      </w:r>
      <w:r w:rsidR="00DD2AC9">
        <w:rPr>
          <w:rFonts w:ascii="Times New Roman" w:hAnsi="Times New Roman"/>
          <w:bCs/>
        </w:rPr>
        <w:t>40</w:t>
      </w:r>
      <w:r w:rsidR="00CD66D2">
        <w:rPr>
          <w:rFonts w:ascii="Times New Roman" w:hAnsi="Times New Roman"/>
          <w:bCs/>
        </w:rPr>
        <w:t xml:space="preserve"> članova)</w:t>
      </w:r>
      <w:r w:rsidR="00F90DAF">
        <w:rPr>
          <w:rFonts w:ascii="Times New Roman" w:hAnsi="Times New Roman"/>
          <w:bCs/>
        </w:rPr>
        <w:t xml:space="preserve">. Potrebno osiguravane tehničkog osoblja (ton majstor, majstor rasvjete), sastavljanje, rastavljanje i transport opreme. </w:t>
      </w:r>
    </w:p>
    <w:p w14:paraId="5736F6FE" w14:textId="79BBEA12" w:rsidR="00CD66D2" w:rsidRPr="00FA3064" w:rsidRDefault="00CD66D2"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ROBY LAKATOS  &amp; ANSAMBL – 9.7.2022.</w:t>
      </w:r>
    </w:p>
    <w:p w14:paraId="2D869627" w14:textId="08D78E7C" w:rsidR="00CD66D2" w:rsidRDefault="00CD66D2" w:rsidP="00CD66D2">
      <w:pPr>
        <w:ind w:right="-2"/>
        <w:rPr>
          <w:rFonts w:ascii="Times New Roman" w:hAnsi="Times New Roman"/>
          <w:bCs/>
        </w:rPr>
      </w:pPr>
      <w:r w:rsidRPr="00CD66D2">
        <w:rPr>
          <w:rFonts w:ascii="Times New Roman" w:hAnsi="Times New Roman"/>
          <w:b/>
        </w:rPr>
        <w:t>Dvorište Stare pekare</w:t>
      </w:r>
      <w:r>
        <w:rPr>
          <w:rFonts w:ascii="Times New Roman" w:hAnsi="Times New Roman"/>
          <w:bCs/>
        </w:rPr>
        <w:t>, 21 h</w:t>
      </w:r>
    </w:p>
    <w:p w14:paraId="5081D694" w14:textId="64604005" w:rsidR="00CD66D2" w:rsidRDefault="00CD66D2" w:rsidP="00CD66D2">
      <w:pPr>
        <w:ind w:right="-2"/>
        <w:rPr>
          <w:rFonts w:ascii="Times New Roman" w:hAnsi="Times New Roman"/>
          <w:bCs/>
        </w:rPr>
      </w:pPr>
      <w:r>
        <w:rPr>
          <w:rFonts w:ascii="Times New Roman" w:hAnsi="Times New Roman"/>
          <w:bCs/>
        </w:rPr>
        <w:t>Najam i postavljanje pozornice u prostoru dvorišta Stare pekare (dimenzi</w:t>
      </w:r>
      <w:r w:rsidR="005D6367">
        <w:rPr>
          <w:rFonts w:ascii="Times New Roman" w:hAnsi="Times New Roman"/>
          <w:bCs/>
        </w:rPr>
        <w:t>j</w:t>
      </w:r>
      <w:r>
        <w:rPr>
          <w:rFonts w:ascii="Times New Roman" w:hAnsi="Times New Roman"/>
          <w:bCs/>
        </w:rPr>
        <w:t>e pozornice: min</w:t>
      </w:r>
      <w:r w:rsidR="00DD2AC9">
        <w:rPr>
          <w:rFonts w:ascii="Times New Roman" w:hAnsi="Times New Roman"/>
          <w:bCs/>
        </w:rPr>
        <w:t xml:space="preserve">imalno </w:t>
      </w:r>
      <w:r>
        <w:rPr>
          <w:rFonts w:ascii="Times New Roman" w:hAnsi="Times New Roman"/>
          <w:bCs/>
        </w:rPr>
        <w:t>8x6 metara) s krovom ili polu-kupolom</w:t>
      </w:r>
      <w:r w:rsidR="005D6367">
        <w:rPr>
          <w:rFonts w:ascii="Times New Roman" w:hAnsi="Times New Roman"/>
          <w:bCs/>
        </w:rPr>
        <w:t xml:space="preserve"> (obavezno zatvorena stražnja strana pozornice)</w:t>
      </w:r>
      <w:r>
        <w:rPr>
          <w:rFonts w:ascii="Times New Roman" w:hAnsi="Times New Roman"/>
          <w:bCs/>
        </w:rPr>
        <w:t xml:space="preserve">, ozvučenje (razglas s full range zvučnicima, monitor zvučnicima, mikseri, pojačala, mikrofoni za izvođače i ansambl, stativi za mikrofone </w:t>
      </w:r>
      <w:r w:rsidR="005D6367">
        <w:rPr>
          <w:rFonts w:ascii="Times New Roman" w:hAnsi="Times New Roman"/>
          <w:bCs/>
        </w:rPr>
        <w:t>i sva potrebna dodatna oprema,</w:t>
      </w:r>
      <w:r>
        <w:rPr>
          <w:rFonts w:ascii="Times New Roman" w:hAnsi="Times New Roman"/>
          <w:bCs/>
        </w:rPr>
        <w:t xml:space="preserve"> tehničko osoblje koje upravlja ozvučenjem)</w:t>
      </w:r>
      <w:r w:rsidR="005D6367">
        <w:rPr>
          <w:rFonts w:ascii="Times New Roman" w:hAnsi="Times New Roman"/>
          <w:bCs/>
        </w:rPr>
        <w:t>, rasvjeta pozornice (reflektori, prilagođena rasvjeta za pozornicu), tehničko osoblje (ton majstor, majstor rasvjete)</w:t>
      </w:r>
      <w:r w:rsidR="00FD68BF">
        <w:rPr>
          <w:rFonts w:ascii="Times New Roman" w:hAnsi="Times New Roman"/>
          <w:bCs/>
        </w:rPr>
        <w:t xml:space="preserve">. Transport, sastavlkjanje i rastavljanje opreme uključeni u cijenu ponude. </w:t>
      </w:r>
    </w:p>
    <w:p w14:paraId="3FC9E6B3" w14:textId="7F675650" w:rsidR="005D6367" w:rsidRDefault="005D6367" w:rsidP="00CD66D2">
      <w:pPr>
        <w:ind w:right="-2"/>
        <w:rPr>
          <w:rFonts w:ascii="Times New Roman" w:hAnsi="Times New Roman"/>
          <w:bCs/>
        </w:rPr>
      </w:pPr>
      <w:r>
        <w:rPr>
          <w:rFonts w:ascii="Times New Roman" w:hAnsi="Times New Roman"/>
          <w:bCs/>
        </w:rPr>
        <w:t xml:space="preserve">Dodatne tehničke specifikacije dostupne u rideru koji se dostavlja kao prilog dokumentaciji o nabavi. </w:t>
      </w:r>
    </w:p>
    <w:p w14:paraId="4191B7D8" w14:textId="00B43176" w:rsidR="005D6367" w:rsidRDefault="005D6367" w:rsidP="00EE7BD6">
      <w:pPr>
        <w:pStyle w:val="Odlomakpopisa"/>
        <w:numPr>
          <w:ilvl w:val="0"/>
          <w:numId w:val="7"/>
        </w:numPr>
        <w:ind w:right="-2"/>
        <w:rPr>
          <w:rFonts w:ascii="Times New Roman" w:hAnsi="Times New Roman"/>
          <w:bCs/>
        </w:rPr>
      </w:pPr>
      <w:r w:rsidRPr="00FA3064">
        <w:rPr>
          <w:rFonts w:ascii="Times New Roman" w:hAnsi="Times New Roman"/>
          <w:bCs/>
          <w:color w:val="5B9BD5" w:themeColor="accent1"/>
          <w:sz w:val="24"/>
          <w:szCs w:val="24"/>
        </w:rPr>
        <w:t>MOSTAR SEVDAH REUNION – 14.7.</w:t>
      </w:r>
      <w:r w:rsidR="00FD68BF" w:rsidRPr="00FA3064">
        <w:rPr>
          <w:rFonts w:ascii="Times New Roman" w:hAnsi="Times New Roman"/>
          <w:bCs/>
          <w:color w:val="5B9BD5" w:themeColor="accent1"/>
          <w:sz w:val="24"/>
          <w:szCs w:val="24"/>
        </w:rPr>
        <w:t>2022.</w:t>
      </w:r>
    </w:p>
    <w:p w14:paraId="5D2AD5C4" w14:textId="53544D6D" w:rsidR="005D6367" w:rsidRDefault="005D6367" w:rsidP="005D6367">
      <w:pPr>
        <w:ind w:right="-2"/>
        <w:rPr>
          <w:rFonts w:ascii="Times New Roman" w:hAnsi="Times New Roman"/>
          <w:b/>
        </w:rPr>
      </w:pPr>
      <w:r>
        <w:rPr>
          <w:rFonts w:ascii="Times New Roman" w:hAnsi="Times New Roman"/>
          <w:b/>
        </w:rPr>
        <w:t>Dvorište Stare pekare, u 21h</w:t>
      </w:r>
    </w:p>
    <w:p w14:paraId="642B3A6B" w14:textId="08FFEA27" w:rsidR="005D6367" w:rsidRDefault="00FD68BF" w:rsidP="005D6367">
      <w:pPr>
        <w:ind w:right="-2"/>
        <w:rPr>
          <w:rFonts w:ascii="Times New Roman" w:hAnsi="Times New Roman"/>
          <w:bCs/>
        </w:rPr>
      </w:pPr>
      <w:r>
        <w:rPr>
          <w:rFonts w:ascii="Times New Roman" w:hAnsi="Times New Roman"/>
          <w:bCs/>
        </w:rPr>
        <w:t xml:space="preserve">Najam pozornice i usluga rasvjete i ozvučenja prostora, specifikacije jednake kao u prethodnoj točki (točka 2. ovog Priloga). </w:t>
      </w:r>
    </w:p>
    <w:p w14:paraId="5CC6A23F" w14:textId="770475DA" w:rsidR="00FD68BF" w:rsidRPr="00FA3064" w:rsidRDefault="00FD68BF"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LOMLJENJE METALOM – 17.7.2022.</w:t>
      </w:r>
    </w:p>
    <w:p w14:paraId="30300C70" w14:textId="5B382693" w:rsidR="00FD68BF" w:rsidRDefault="00FD68BF" w:rsidP="00FD68BF">
      <w:pPr>
        <w:ind w:right="-2"/>
        <w:rPr>
          <w:rFonts w:ascii="Times New Roman" w:hAnsi="Times New Roman"/>
          <w:b/>
        </w:rPr>
      </w:pPr>
      <w:r w:rsidRPr="00FD68BF">
        <w:rPr>
          <w:rFonts w:ascii="Times New Roman" w:hAnsi="Times New Roman"/>
          <w:b/>
        </w:rPr>
        <w:t xml:space="preserve">Dvorište Stare pekare, 21h </w:t>
      </w:r>
    </w:p>
    <w:p w14:paraId="31659DC5" w14:textId="603C2DF4" w:rsidR="00FD68BF" w:rsidRDefault="00FD68BF" w:rsidP="00FD68BF">
      <w:pPr>
        <w:ind w:right="-2"/>
        <w:rPr>
          <w:rFonts w:ascii="Times New Roman" w:hAnsi="Times New Roman"/>
          <w:bCs/>
        </w:rPr>
      </w:pPr>
      <w:r>
        <w:rPr>
          <w:rFonts w:ascii="Times New Roman" w:hAnsi="Times New Roman"/>
          <w:bCs/>
        </w:rPr>
        <w:t xml:space="preserve">Najam pozornice i usluga rasvjete i ozvučenja prostora, specifikacije jednake kao u prethodnoj točki (točke 2. i 3. ovog Priloga). </w:t>
      </w:r>
    </w:p>
    <w:p w14:paraId="7FBBC14E" w14:textId="77777777" w:rsidR="00F90DAF" w:rsidRDefault="00F90DAF" w:rsidP="00FD68BF">
      <w:pPr>
        <w:ind w:right="-2"/>
        <w:rPr>
          <w:rFonts w:ascii="Times New Roman" w:hAnsi="Times New Roman"/>
          <w:bCs/>
        </w:rPr>
      </w:pPr>
    </w:p>
    <w:p w14:paraId="2CDF85A8" w14:textId="3FA0EEEB" w:rsidR="00F90DAF" w:rsidRPr="00FA3064" w:rsidRDefault="00FD68BF"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MAJA SAVIĆ JAZZ ANSAMBL – 18.7.</w:t>
      </w:r>
      <w:r w:rsidR="00E0466E" w:rsidRPr="00FA3064">
        <w:rPr>
          <w:rFonts w:ascii="Times New Roman" w:hAnsi="Times New Roman"/>
          <w:bCs/>
          <w:color w:val="5B9BD5" w:themeColor="accent1"/>
          <w:sz w:val="24"/>
          <w:szCs w:val="24"/>
        </w:rPr>
        <w:t xml:space="preserve"> 2022.</w:t>
      </w:r>
    </w:p>
    <w:p w14:paraId="7C10F185" w14:textId="3C7D457C" w:rsidR="00FD68BF" w:rsidRPr="00F90DAF" w:rsidRDefault="00BD0AD9" w:rsidP="00F90DAF">
      <w:pPr>
        <w:ind w:right="-2"/>
        <w:rPr>
          <w:rFonts w:ascii="Times New Roman" w:hAnsi="Times New Roman"/>
          <w:bCs/>
        </w:rPr>
      </w:pPr>
      <w:r w:rsidRPr="00F90DAF">
        <w:rPr>
          <w:rFonts w:ascii="Times New Roman" w:hAnsi="Times New Roman"/>
          <w:b/>
        </w:rPr>
        <w:t>Plato ispred Kulturnog centra Osijek – 21h</w:t>
      </w:r>
    </w:p>
    <w:p w14:paraId="1BECA4CF" w14:textId="5B84F407" w:rsidR="00BD0AD9" w:rsidRDefault="00BD0AD9" w:rsidP="00FD68BF">
      <w:pPr>
        <w:ind w:right="-2"/>
        <w:rPr>
          <w:rFonts w:ascii="Times New Roman" w:hAnsi="Times New Roman"/>
          <w:bCs/>
        </w:rPr>
      </w:pPr>
      <w:r>
        <w:rPr>
          <w:rFonts w:ascii="Times New Roman" w:hAnsi="Times New Roman"/>
          <w:bCs/>
        </w:rPr>
        <w:t xml:space="preserve">Najam pozornice, ozvučenja (razglasa) i rasvjete pozornice </w:t>
      </w:r>
      <w:r w:rsidR="00F90DAF">
        <w:rPr>
          <w:rFonts w:ascii="Times New Roman" w:hAnsi="Times New Roman"/>
          <w:bCs/>
        </w:rPr>
        <w:t>pod istim uvjetima kao u točki 1. ovog priloga (Najam manje pozornice primjerene platou kod Kulturnog centra Osijek minimalnih dimenzija 6x4 metara, razglas i rasvjeta)</w:t>
      </w:r>
    </w:p>
    <w:p w14:paraId="523BEC95" w14:textId="29FA6293" w:rsidR="00F90DAF" w:rsidRPr="00FA3064" w:rsidRDefault="00F90DAF"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 xml:space="preserve">ORIDANO GYPSY JAZZ – 23.7. </w:t>
      </w:r>
      <w:r w:rsidR="00E0466E" w:rsidRPr="00FA3064">
        <w:rPr>
          <w:rFonts w:ascii="Times New Roman" w:hAnsi="Times New Roman"/>
          <w:bCs/>
          <w:color w:val="5B9BD5" w:themeColor="accent1"/>
          <w:sz w:val="24"/>
          <w:szCs w:val="24"/>
        </w:rPr>
        <w:t>2022.</w:t>
      </w:r>
    </w:p>
    <w:p w14:paraId="5C6A2310" w14:textId="16174F2E" w:rsidR="00F90DAF" w:rsidRDefault="00F90DAF" w:rsidP="00F90DAF">
      <w:pPr>
        <w:ind w:right="-2"/>
        <w:rPr>
          <w:rFonts w:ascii="Times New Roman" w:hAnsi="Times New Roman"/>
          <w:b/>
        </w:rPr>
      </w:pPr>
      <w:r w:rsidRPr="00F90DAF">
        <w:rPr>
          <w:rFonts w:ascii="Times New Roman" w:hAnsi="Times New Roman"/>
          <w:b/>
        </w:rPr>
        <w:t>Plato ispred Kulturnog centra Osijek – 21h</w:t>
      </w:r>
    </w:p>
    <w:p w14:paraId="6380D36F" w14:textId="05A464EB" w:rsidR="00F90DAF" w:rsidRDefault="00F90DAF" w:rsidP="00F90DAF">
      <w:pPr>
        <w:ind w:right="-2"/>
        <w:rPr>
          <w:rFonts w:ascii="Times New Roman" w:hAnsi="Times New Roman"/>
          <w:bCs/>
        </w:rPr>
      </w:pPr>
      <w:r>
        <w:rPr>
          <w:rFonts w:ascii="Times New Roman" w:hAnsi="Times New Roman"/>
          <w:bCs/>
        </w:rPr>
        <w:t>Najam pozornice, ozvučenja (razglasa) i rasvjete pozornice pod istim uvjetima kao u točki 1. ovog priloga (Najam manje pozornice primjerene platou kod Kulturnog centra Osijek minimalnih dimenzija 6x4 metara, razglas i rasvjeta za XX broj izvođača na pozornici)</w:t>
      </w:r>
    </w:p>
    <w:p w14:paraId="0EC031BD" w14:textId="3B350A8E" w:rsidR="00E0466E" w:rsidRPr="00FA3064" w:rsidRDefault="00E0466E"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OPERA POD ZVIJEZDAMA -25.8.2022.</w:t>
      </w:r>
    </w:p>
    <w:p w14:paraId="0860F6C9" w14:textId="68E4A35C" w:rsidR="00E0466E" w:rsidRDefault="00E0466E" w:rsidP="00E0466E">
      <w:pPr>
        <w:ind w:right="-2"/>
        <w:rPr>
          <w:rFonts w:ascii="Times New Roman" w:hAnsi="Times New Roman"/>
          <w:b/>
        </w:rPr>
      </w:pPr>
      <w:r w:rsidRPr="00E0466E">
        <w:rPr>
          <w:rFonts w:ascii="Times New Roman" w:hAnsi="Times New Roman"/>
          <w:b/>
        </w:rPr>
        <w:t xml:space="preserve">Dvorište Stare pekare, 20 h </w:t>
      </w:r>
    </w:p>
    <w:p w14:paraId="265BF2D7" w14:textId="7C0764D7" w:rsidR="00E0466E" w:rsidRDefault="00E0466E" w:rsidP="00E0466E">
      <w:pPr>
        <w:ind w:right="-2"/>
        <w:rPr>
          <w:rFonts w:ascii="Times New Roman" w:hAnsi="Times New Roman"/>
          <w:bCs/>
        </w:rPr>
      </w:pPr>
      <w:r>
        <w:rPr>
          <w:rFonts w:ascii="Times New Roman" w:hAnsi="Times New Roman"/>
          <w:bCs/>
        </w:rPr>
        <w:t xml:space="preserve">Najam i postavljanje pozornice u prostoru dvorišta Stare pekare (dimenzije pozornice: min 8x6 metara) s krovom ili polu-kupolom (obavezno zatvorena stražnja strana pozornice), ozvučenje (razglas s full range zvučnicima, monitor zvučnicima, mikseri, pojačala, mikrofoni za izvođače i </w:t>
      </w:r>
      <w:r w:rsidR="00FA3064">
        <w:rPr>
          <w:rFonts w:ascii="Times New Roman" w:hAnsi="Times New Roman"/>
          <w:bCs/>
        </w:rPr>
        <w:t>orkestar</w:t>
      </w:r>
      <w:r>
        <w:rPr>
          <w:rFonts w:ascii="Times New Roman" w:hAnsi="Times New Roman"/>
          <w:bCs/>
        </w:rPr>
        <w:t>, stativi za mikrofone i sva potrebna dodatna oprema, tehničko osoblje koje upravlja ozvučenjem), rasvjeta pozornice (reflektori, prilagođena rasvjeta za pozornicu), tehničko osoblje (ton majstor, majstor rasvjete). Transport, sastavljanje i rastavljanje opreme uključeni u cijenu ponude.</w:t>
      </w:r>
    </w:p>
    <w:p w14:paraId="08E76524" w14:textId="4A457AF2" w:rsidR="00E0466E" w:rsidRPr="00FA3064" w:rsidRDefault="00E0466E" w:rsidP="00EE7BD6">
      <w:pPr>
        <w:pStyle w:val="Odlomakpopisa"/>
        <w:numPr>
          <w:ilvl w:val="0"/>
          <w:numId w:val="7"/>
        </w:numPr>
        <w:ind w:right="-2"/>
        <w:rPr>
          <w:rFonts w:ascii="Times New Roman" w:hAnsi="Times New Roman"/>
          <w:bCs/>
          <w:color w:val="5B9BD5" w:themeColor="accent1"/>
          <w:sz w:val="24"/>
          <w:szCs w:val="24"/>
        </w:rPr>
      </w:pPr>
      <w:r w:rsidRPr="00FA3064">
        <w:rPr>
          <w:rFonts w:ascii="Times New Roman" w:hAnsi="Times New Roman"/>
          <w:bCs/>
          <w:color w:val="5B9BD5" w:themeColor="accent1"/>
          <w:sz w:val="24"/>
          <w:szCs w:val="24"/>
        </w:rPr>
        <w:t xml:space="preserve">DANCING QUEEN – Koncert Panonske Filharmonije- ZATVARANJE OSJEČKOG LJETA KULTURE 2022.  – </w:t>
      </w:r>
      <w:r w:rsidRPr="00FA3064">
        <w:rPr>
          <w:rFonts w:ascii="Times New Roman" w:hAnsi="Times New Roman"/>
          <w:b/>
          <w:color w:val="5B9BD5" w:themeColor="accent1"/>
          <w:sz w:val="24"/>
          <w:szCs w:val="24"/>
        </w:rPr>
        <w:t>3.9.2022.</w:t>
      </w:r>
    </w:p>
    <w:p w14:paraId="1E9A5043" w14:textId="5066C731" w:rsidR="00E0466E" w:rsidRDefault="00E0466E" w:rsidP="00E0466E">
      <w:pPr>
        <w:ind w:right="-2"/>
        <w:rPr>
          <w:rFonts w:ascii="Times New Roman" w:hAnsi="Times New Roman"/>
          <w:bCs/>
        </w:rPr>
      </w:pPr>
      <w:r>
        <w:rPr>
          <w:rFonts w:ascii="Times New Roman" w:hAnsi="Times New Roman"/>
          <w:b/>
        </w:rPr>
        <w:t xml:space="preserve">TRG VATROSLAVA LISINSKOG, OSIJEK – </w:t>
      </w:r>
      <w:r w:rsidR="00FA3064">
        <w:rPr>
          <w:rFonts w:ascii="Times New Roman" w:hAnsi="Times New Roman"/>
          <w:bCs/>
        </w:rPr>
        <w:t>20h</w:t>
      </w:r>
    </w:p>
    <w:p w14:paraId="60F6EE90" w14:textId="0AFFA6AF" w:rsidR="00FA3064" w:rsidRDefault="00FA3064" w:rsidP="00FA3064">
      <w:pPr>
        <w:ind w:right="-2"/>
        <w:rPr>
          <w:rFonts w:ascii="Times New Roman" w:hAnsi="Times New Roman"/>
          <w:bCs/>
        </w:rPr>
      </w:pPr>
      <w:r>
        <w:rPr>
          <w:rFonts w:ascii="Times New Roman" w:hAnsi="Times New Roman"/>
          <w:bCs/>
        </w:rPr>
        <w:t>Najam i postavljanje pozornice u prostoru trga Vatroslava Lisinskog (dimenzije pozornice: min 14x12 metara) s krovom pozornice koji se nadovezuje na postojeću konstrukciju (luk) na trgu Vatroslava Lisinskog u Osijeku, ozvučenje (razglas s full range zvučnicima, monitor zvučnicima, mikseri, pojačala, mikrofoni za izvođače i orkestar, stativi za mikrofone i sva potrebna dodatna oprema, tehničko osoblje koje upravlja ozvučenjem), potpuno ozvučenje orkestra (79 izvođača na pozornici) rasvjeta pozornice (reflektori i rasvjeta na konstrukcijama prilagođenima veličini pozornice, svjetlosni efekti), tehničko osoblje (ton majstor, majstor rasvjete). Transport, sastavljanje i rastavljanje opreme uključeni u cijenu ponude.</w:t>
      </w:r>
    </w:p>
    <w:p w14:paraId="7A43B421" w14:textId="50006DDC" w:rsidR="00FD68BF" w:rsidRDefault="00FD68BF" w:rsidP="00FD68BF">
      <w:pPr>
        <w:ind w:right="-2"/>
        <w:rPr>
          <w:rFonts w:ascii="Times New Roman" w:hAnsi="Times New Roman"/>
          <w:b/>
        </w:rPr>
      </w:pPr>
    </w:p>
    <w:p w14:paraId="3B83819D" w14:textId="72BFBFC6" w:rsidR="002650BC" w:rsidRPr="002650BC" w:rsidRDefault="002650BC" w:rsidP="00EE7BD6">
      <w:pPr>
        <w:pStyle w:val="Odlomakpopisa"/>
        <w:numPr>
          <w:ilvl w:val="0"/>
          <w:numId w:val="5"/>
        </w:numPr>
        <w:ind w:right="-2"/>
        <w:rPr>
          <w:rFonts w:ascii="Times New Roman" w:hAnsi="Times New Roman"/>
          <w:bCs/>
        </w:rPr>
      </w:pPr>
      <w:r>
        <w:rPr>
          <w:rFonts w:ascii="Times New Roman" w:hAnsi="Times New Roman"/>
          <w:b/>
        </w:rPr>
        <w:t xml:space="preserve">SCENSKI I KAZALIŠNI PROGRAMI </w:t>
      </w:r>
    </w:p>
    <w:p w14:paraId="7365618E" w14:textId="33E3595F" w:rsidR="002650BC" w:rsidRPr="00764210" w:rsidRDefault="002650BC" w:rsidP="002650BC">
      <w:pPr>
        <w:ind w:right="-2"/>
        <w:rPr>
          <w:rFonts w:ascii="Times New Roman" w:hAnsi="Times New Roman"/>
          <w:bCs/>
          <w:color w:val="5B9BD5" w:themeColor="accent1"/>
          <w:sz w:val="24"/>
          <w:szCs w:val="24"/>
        </w:rPr>
      </w:pPr>
    </w:p>
    <w:p w14:paraId="33E85912" w14:textId="26592D82" w:rsidR="002650BC" w:rsidRPr="00764210" w:rsidRDefault="002650BC" w:rsidP="00EE7BD6">
      <w:pPr>
        <w:pStyle w:val="Odlomakpopisa"/>
        <w:numPr>
          <w:ilvl w:val="0"/>
          <w:numId w:val="8"/>
        </w:numPr>
        <w:ind w:right="-2"/>
        <w:rPr>
          <w:rFonts w:ascii="Times New Roman" w:hAnsi="Times New Roman"/>
          <w:bCs/>
          <w:color w:val="5B9BD5" w:themeColor="accent1"/>
          <w:sz w:val="24"/>
          <w:szCs w:val="24"/>
        </w:rPr>
      </w:pPr>
      <w:r w:rsidRPr="00764210">
        <w:rPr>
          <w:rFonts w:ascii="Times New Roman" w:hAnsi="Times New Roman"/>
          <w:bCs/>
          <w:color w:val="5B9BD5" w:themeColor="accent1"/>
          <w:sz w:val="24"/>
          <w:szCs w:val="24"/>
        </w:rPr>
        <w:t>TENA – KRONIKA RASPADA JEDNE LJEPOTE  - 10.7.2022.</w:t>
      </w:r>
    </w:p>
    <w:p w14:paraId="6E397A5C" w14:textId="46338980" w:rsidR="002650BC" w:rsidRDefault="002650BC" w:rsidP="002650BC">
      <w:pPr>
        <w:ind w:right="-2"/>
        <w:rPr>
          <w:rFonts w:ascii="Times New Roman" w:hAnsi="Times New Roman"/>
          <w:b/>
        </w:rPr>
      </w:pPr>
      <w:r>
        <w:rPr>
          <w:rFonts w:ascii="Times New Roman" w:hAnsi="Times New Roman"/>
          <w:b/>
        </w:rPr>
        <w:t xml:space="preserve">Dvorište Fakulteta Agrobiotehničkih znanosti (FAZOS) – 21 h </w:t>
      </w:r>
    </w:p>
    <w:p w14:paraId="422ED2F5" w14:textId="046C24C5" w:rsidR="002650BC" w:rsidRDefault="002650BC" w:rsidP="002650BC">
      <w:pPr>
        <w:ind w:right="-2"/>
        <w:rPr>
          <w:rFonts w:ascii="Times New Roman" w:hAnsi="Times New Roman"/>
          <w:bCs/>
        </w:rPr>
      </w:pPr>
      <w:r>
        <w:rPr>
          <w:rFonts w:ascii="Times New Roman" w:hAnsi="Times New Roman"/>
          <w:bCs/>
        </w:rPr>
        <w:lastRenderedPageBreak/>
        <w:t xml:space="preserve">Najam kazališne pozornice bez krova, s aluminijskom konstrukcijom za rasvjetu pozornice, dimenzija okvirno 10x10m, najam rasvjetne opreme i ozvučenja, tehničko osoblje (ton majstor i majstor rasvjete). </w:t>
      </w:r>
      <w:r w:rsidR="00627DE9">
        <w:rPr>
          <w:rFonts w:ascii="Times New Roman" w:hAnsi="Times New Roman"/>
          <w:bCs/>
        </w:rPr>
        <w:t xml:space="preserve">Transport, postavljanje i rastavljanje pozornice i ostalih dijelova opreme uključeni u cijenu ponude. </w:t>
      </w:r>
    </w:p>
    <w:p w14:paraId="23B61987" w14:textId="20FF5321" w:rsidR="00627DE9" w:rsidRPr="00764210" w:rsidRDefault="00627DE9" w:rsidP="00EE7BD6">
      <w:pPr>
        <w:pStyle w:val="Odlomakpopisa"/>
        <w:numPr>
          <w:ilvl w:val="0"/>
          <w:numId w:val="8"/>
        </w:numPr>
        <w:ind w:right="-2"/>
        <w:rPr>
          <w:rFonts w:ascii="Times New Roman" w:hAnsi="Times New Roman"/>
          <w:bCs/>
          <w:color w:val="5B9BD5" w:themeColor="accent1"/>
          <w:sz w:val="24"/>
          <w:szCs w:val="24"/>
        </w:rPr>
      </w:pPr>
      <w:r w:rsidRPr="00764210">
        <w:rPr>
          <w:rFonts w:ascii="Times New Roman" w:hAnsi="Times New Roman"/>
          <w:bCs/>
          <w:color w:val="5B9BD5" w:themeColor="accent1"/>
          <w:sz w:val="24"/>
          <w:szCs w:val="24"/>
        </w:rPr>
        <w:t>Filip Krenus: POOR PLAYER (monodrama) – 16.7.2022.</w:t>
      </w:r>
    </w:p>
    <w:p w14:paraId="44CDA7D6" w14:textId="7E24EDF4" w:rsidR="00627DE9" w:rsidRDefault="00627DE9" w:rsidP="00627DE9">
      <w:pPr>
        <w:ind w:right="-2"/>
        <w:rPr>
          <w:rFonts w:ascii="Times New Roman" w:hAnsi="Times New Roman"/>
          <w:b/>
        </w:rPr>
      </w:pPr>
      <w:r w:rsidRPr="00627DE9">
        <w:rPr>
          <w:rFonts w:ascii="Times New Roman" w:hAnsi="Times New Roman"/>
          <w:b/>
        </w:rPr>
        <w:t xml:space="preserve">Barutana Osijek, 20h </w:t>
      </w:r>
    </w:p>
    <w:p w14:paraId="69C9A917" w14:textId="4B7B4370" w:rsidR="00627DE9" w:rsidRDefault="00627DE9" w:rsidP="00627DE9">
      <w:pPr>
        <w:ind w:right="-2"/>
        <w:rPr>
          <w:rFonts w:ascii="Times New Roman" w:hAnsi="Times New Roman"/>
          <w:bCs/>
        </w:rPr>
      </w:pPr>
      <w:r>
        <w:rPr>
          <w:rFonts w:ascii="Times New Roman" w:hAnsi="Times New Roman"/>
          <w:bCs/>
        </w:rPr>
        <w:t>Najam manje pozornice za održavanje kazališnog programa (monodrame), rasvjeta i razglas (zvučnici, mikrofoni i ostala dodatna oprema potrebna za održavanje programa, prilagođeno unutarnjem prostoru Barutane)</w:t>
      </w:r>
    </w:p>
    <w:p w14:paraId="52D6EFEF" w14:textId="5ECE56A4" w:rsidR="00627DE9" w:rsidRPr="00764210" w:rsidRDefault="00627DE9" w:rsidP="00EE7BD6">
      <w:pPr>
        <w:pStyle w:val="Odlomakpopisa"/>
        <w:numPr>
          <w:ilvl w:val="0"/>
          <w:numId w:val="8"/>
        </w:numPr>
        <w:ind w:right="-2"/>
        <w:rPr>
          <w:rFonts w:ascii="Times New Roman" w:hAnsi="Times New Roman"/>
          <w:bCs/>
          <w:color w:val="5B9BD5" w:themeColor="accent1"/>
          <w:sz w:val="24"/>
          <w:szCs w:val="24"/>
        </w:rPr>
      </w:pPr>
      <w:r w:rsidRPr="00764210">
        <w:rPr>
          <w:rFonts w:ascii="Times New Roman" w:hAnsi="Times New Roman"/>
          <w:bCs/>
          <w:color w:val="5B9BD5" w:themeColor="accent1"/>
          <w:sz w:val="24"/>
          <w:szCs w:val="24"/>
        </w:rPr>
        <w:t xml:space="preserve">GOUSPODIN NOUBADI – Revija predstava Saše Anočića – </w:t>
      </w:r>
      <w:r w:rsidR="00622660" w:rsidRPr="00764210">
        <w:rPr>
          <w:rFonts w:ascii="Times New Roman" w:hAnsi="Times New Roman"/>
          <w:bCs/>
          <w:color w:val="5B9BD5" w:themeColor="accent1"/>
          <w:sz w:val="24"/>
          <w:szCs w:val="24"/>
        </w:rPr>
        <w:t xml:space="preserve">3 izvedbe: </w:t>
      </w:r>
      <w:r w:rsidRPr="00764210">
        <w:rPr>
          <w:rFonts w:ascii="Times New Roman" w:hAnsi="Times New Roman"/>
          <w:bCs/>
          <w:color w:val="5B9BD5" w:themeColor="accent1"/>
          <w:sz w:val="24"/>
          <w:szCs w:val="24"/>
        </w:rPr>
        <w:t>17.7.2022</w:t>
      </w:r>
      <w:r w:rsidR="00622660" w:rsidRPr="00764210">
        <w:rPr>
          <w:rFonts w:ascii="Times New Roman" w:hAnsi="Times New Roman"/>
          <w:bCs/>
          <w:color w:val="5B9BD5" w:themeColor="accent1"/>
          <w:sz w:val="24"/>
          <w:szCs w:val="24"/>
        </w:rPr>
        <w:t>, 18.7.2022. i 19.7.2022.</w:t>
      </w:r>
    </w:p>
    <w:p w14:paraId="7A24F30C" w14:textId="2845933F" w:rsidR="00627DE9" w:rsidRDefault="00627DE9" w:rsidP="00627DE9">
      <w:pPr>
        <w:ind w:right="-2"/>
        <w:rPr>
          <w:rFonts w:ascii="Times New Roman" w:hAnsi="Times New Roman"/>
          <w:b/>
        </w:rPr>
      </w:pPr>
      <w:r>
        <w:rPr>
          <w:rFonts w:ascii="Times New Roman" w:hAnsi="Times New Roman"/>
          <w:b/>
        </w:rPr>
        <w:t>Barutana Osijek, 20h</w:t>
      </w:r>
      <w:r w:rsidR="00622660">
        <w:rPr>
          <w:rFonts w:ascii="Times New Roman" w:hAnsi="Times New Roman"/>
          <w:b/>
        </w:rPr>
        <w:t xml:space="preserve"> (3 izvedbe)</w:t>
      </w:r>
    </w:p>
    <w:p w14:paraId="6D048949" w14:textId="08A92DE5" w:rsidR="00627DE9" w:rsidRDefault="00622660" w:rsidP="00627DE9">
      <w:pPr>
        <w:ind w:right="-2"/>
        <w:rPr>
          <w:rFonts w:ascii="Times New Roman" w:hAnsi="Times New Roman"/>
          <w:bCs/>
        </w:rPr>
      </w:pPr>
      <w:r>
        <w:rPr>
          <w:rFonts w:ascii="Times New Roman" w:hAnsi="Times New Roman"/>
          <w:bCs/>
        </w:rPr>
        <w:t>Najam pozornice, ozvučenja i rasvjete jednake tehničkim specifikacijama iz prethodne točke (točka 2.)</w:t>
      </w:r>
    </w:p>
    <w:p w14:paraId="5D5265D5" w14:textId="3C495406" w:rsidR="00622660" w:rsidRPr="00764210" w:rsidRDefault="00622660" w:rsidP="00EE7BD6">
      <w:pPr>
        <w:pStyle w:val="Odlomakpopisa"/>
        <w:numPr>
          <w:ilvl w:val="0"/>
          <w:numId w:val="8"/>
        </w:numPr>
        <w:ind w:right="-2"/>
        <w:rPr>
          <w:rFonts w:ascii="Times New Roman" w:hAnsi="Times New Roman"/>
          <w:bCs/>
          <w:color w:val="5B9BD5" w:themeColor="accent1"/>
          <w:sz w:val="24"/>
          <w:szCs w:val="24"/>
        </w:rPr>
      </w:pPr>
      <w:r w:rsidRPr="00764210">
        <w:rPr>
          <w:rFonts w:ascii="Times New Roman" w:hAnsi="Times New Roman"/>
          <w:bCs/>
          <w:color w:val="5B9BD5" w:themeColor="accent1"/>
          <w:sz w:val="24"/>
          <w:szCs w:val="24"/>
        </w:rPr>
        <w:t xml:space="preserve">CENTAR MLADIH – Programi urbane kulture za mlade – 5.8.-12.8.2022. </w:t>
      </w:r>
    </w:p>
    <w:p w14:paraId="64293BED" w14:textId="4D8EEB2A" w:rsidR="00622660" w:rsidRDefault="00622660" w:rsidP="00622660">
      <w:pPr>
        <w:ind w:right="-2"/>
        <w:rPr>
          <w:rFonts w:ascii="Times New Roman" w:hAnsi="Times New Roman"/>
          <w:b/>
        </w:rPr>
      </w:pPr>
      <w:r>
        <w:rPr>
          <w:rFonts w:ascii="Times New Roman" w:hAnsi="Times New Roman"/>
          <w:b/>
        </w:rPr>
        <w:t>Kulturni centar Osijek</w:t>
      </w:r>
      <w:r w:rsidR="00C9760C">
        <w:rPr>
          <w:rFonts w:ascii="Times New Roman" w:hAnsi="Times New Roman"/>
          <w:b/>
        </w:rPr>
        <w:t xml:space="preserve"> (vanjski prostori)</w:t>
      </w:r>
    </w:p>
    <w:p w14:paraId="05E71B53" w14:textId="7EA8BFDF" w:rsidR="00622660" w:rsidRDefault="00622660" w:rsidP="00622660">
      <w:pPr>
        <w:ind w:right="-2"/>
        <w:rPr>
          <w:rFonts w:ascii="Times New Roman" w:hAnsi="Times New Roman"/>
          <w:bCs/>
        </w:rPr>
      </w:pPr>
      <w:r>
        <w:rPr>
          <w:rFonts w:ascii="Times New Roman" w:hAnsi="Times New Roman"/>
          <w:bCs/>
        </w:rPr>
        <w:t xml:space="preserve">Najam rasvjetne opreme i </w:t>
      </w:r>
      <w:r w:rsidR="00764210">
        <w:rPr>
          <w:rFonts w:ascii="Times New Roman" w:hAnsi="Times New Roman"/>
          <w:bCs/>
        </w:rPr>
        <w:t xml:space="preserve">minimalno 3 flat-screen </w:t>
      </w:r>
      <w:r>
        <w:rPr>
          <w:rFonts w:ascii="Times New Roman" w:hAnsi="Times New Roman"/>
          <w:bCs/>
        </w:rPr>
        <w:t>ekrana za prikazivanje sadržaja u vanjskom prostoru ispred Kulturnog centra Osijek. Za potrebe ovog osmodnevnog programa nije potrebna pozornica</w:t>
      </w:r>
      <w:r w:rsidR="00C9760C">
        <w:rPr>
          <w:rFonts w:ascii="Times New Roman" w:hAnsi="Times New Roman"/>
          <w:bCs/>
        </w:rPr>
        <w:t xml:space="preserve">. U cijenu ponude uključen transport, sastavljanje te tehnička podrška za vrijeme trajanja proghrama urbane kulture za mlade. U slučaju kiše osigurava se adekvatan unutarnji prostor. </w:t>
      </w:r>
    </w:p>
    <w:p w14:paraId="2AD5B770" w14:textId="63EB0D0A" w:rsidR="00764210" w:rsidRDefault="00764210" w:rsidP="00622660">
      <w:pPr>
        <w:ind w:right="-2"/>
        <w:rPr>
          <w:rFonts w:ascii="Times New Roman" w:hAnsi="Times New Roman"/>
          <w:bCs/>
        </w:rPr>
      </w:pPr>
    </w:p>
    <w:p w14:paraId="4B60322B" w14:textId="0F084C5E" w:rsidR="00764210" w:rsidRDefault="00764210" w:rsidP="00622660">
      <w:pPr>
        <w:ind w:right="-2"/>
        <w:rPr>
          <w:rFonts w:ascii="Times New Roman" w:hAnsi="Times New Roman"/>
          <w:bCs/>
          <w:color w:val="5B9BD5" w:themeColor="accent1"/>
          <w:sz w:val="24"/>
          <w:szCs w:val="24"/>
        </w:rPr>
      </w:pPr>
      <w:r w:rsidRPr="00764210">
        <w:rPr>
          <w:rFonts w:ascii="Times New Roman" w:hAnsi="Times New Roman"/>
          <w:bCs/>
          <w:color w:val="5B9BD5" w:themeColor="accent1"/>
          <w:sz w:val="24"/>
          <w:szCs w:val="24"/>
        </w:rPr>
        <w:t>DODATNE USLUGE</w:t>
      </w:r>
    </w:p>
    <w:p w14:paraId="4C6664CD" w14:textId="6F6EB668" w:rsidR="00764210" w:rsidRDefault="00764210" w:rsidP="00622660">
      <w:pPr>
        <w:ind w:right="-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Najam i transport: </w:t>
      </w:r>
    </w:p>
    <w:p w14:paraId="556D1A5A" w14:textId="3E801D53" w:rsidR="00764210" w:rsidRDefault="00764210" w:rsidP="00EE7BD6">
      <w:pPr>
        <w:pStyle w:val="Odlomakpopisa"/>
        <w:numPr>
          <w:ilvl w:val="0"/>
          <w:numId w:val="3"/>
        </w:numPr>
        <w:ind w:right="-2"/>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10 praktikabla za postavljanje pozornice za programe OLJKIĆ-a </w:t>
      </w:r>
    </w:p>
    <w:p w14:paraId="53F1C50E" w14:textId="40573E1C" w:rsidR="00764210" w:rsidRDefault="00764210" w:rsidP="00EE7BD6">
      <w:pPr>
        <w:pStyle w:val="Odlomakpopisa"/>
        <w:numPr>
          <w:ilvl w:val="0"/>
          <w:numId w:val="3"/>
        </w:numPr>
        <w:ind w:right="-2"/>
        <w:rPr>
          <w:rFonts w:ascii="Times New Roman" w:hAnsi="Times New Roman"/>
          <w:bCs/>
          <w:color w:val="000000" w:themeColor="text1"/>
          <w:sz w:val="24"/>
          <w:szCs w:val="24"/>
        </w:rPr>
      </w:pPr>
      <w:r>
        <w:rPr>
          <w:rFonts w:ascii="Times New Roman" w:hAnsi="Times New Roman"/>
          <w:bCs/>
          <w:color w:val="000000" w:themeColor="text1"/>
          <w:sz w:val="24"/>
          <w:szCs w:val="24"/>
        </w:rPr>
        <w:t>10 vodootpornih LED rasvjetnih tijela  (led reflektori za korištenje u vanjskim uvjetima)</w:t>
      </w:r>
    </w:p>
    <w:p w14:paraId="6DF69AED" w14:textId="77777777" w:rsidR="00764210" w:rsidRDefault="00764210" w:rsidP="00764210">
      <w:pPr>
        <w:pStyle w:val="Odlomakpopisa"/>
        <w:ind w:left="360" w:right="-2"/>
        <w:rPr>
          <w:rFonts w:ascii="Times New Roman" w:hAnsi="Times New Roman"/>
          <w:bCs/>
          <w:color w:val="000000" w:themeColor="text1"/>
          <w:sz w:val="24"/>
          <w:szCs w:val="24"/>
        </w:rPr>
      </w:pPr>
    </w:p>
    <w:p w14:paraId="34099E3C" w14:textId="133DFC93" w:rsidR="00764210" w:rsidRPr="00C32E8D" w:rsidRDefault="00764210" w:rsidP="000F6B91">
      <w:pPr>
        <w:ind w:right="-2"/>
        <w:jc w:val="both"/>
        <w:rPr>
          <w:rFonts w:ascii="Times New Roman" w:hAnsi="Times New Roman"/>
          <w:bCs/>
          <w:color w:val="FF0000"/>
          <w:sz w:val="24"/>
          <w:szCs w:val="24"/>
        </w:rPr>
      </w:pPr>
      <w:r>
        <w:rPr>
          <w:rFonts w:ascii="Times New Roman" w:hAnsi="Times New Roman"/>
          <w:bCs/>
          <w:color w:val="000000" w:themeColor="text1"/>
          <w:sz w:val="24"/>
          <w:szCs w:val="24"/>
        </w:rPr>
        <w:t xml:space="preserve">Količine su okvirne i potrebno je ponuditi jediničnu cijenu s uključenim transportom i postavljanjem. Naručitelj će ovisno o potrebama </w:t>
      </w:r>
      <w:r w:rsidR="000F6B91">
        <w:rPr>
          <w:rFonts w:ascii="Times New Roman" w:hAnsi="Times New Roman"/>
          <w:bCs/>
          <w:color w:val="000000" w:themeColor="text1"/>
          <w:sz w:val="24"/>
          <w:szCs w:val="24"/>
        </w:rPr>
        <w:t xml:space="preserve">i programu ispostaviti narudžbenice s točnim opsegom usluga. </w:t>
      </w:r>
    </w:p>
    <w:p w14:paraId="1596F5B4" w14:textId="0E8F6FD5" w:rsidR="000F6B91" w:rsidRPr="00C32E8D" w:rsidRDefault="000F6B91" w:rsidP="000F6B91">
      <w:pPr>
        <w:ind w:right="-2"/>
        <w:jc w:val="both"/>
        <w:rPr>
          <w:rFonts w:ascii="Times New Roman" w:hAnsi="Times New Roman"/>
          <w:bCs/>
          <w:color w:val="FF0000"/>
          <w:sz w:val="24"/>
          <w:szCs w:val="24"/>
          <w:u w:val="single"/>
        </w:rPr>
      </w:pPr>
      <w:r w:rsidRPr="00C32E8D">
        <w:rPr>
          <w:rFonts w:ascii="Times New Roman" w:hAnsi="Times New Roman"/>
          <w:bCs/>
          <w:color w:val="FF0000"/>
          <w:sz w:val="24"/>
          <w:szCs w:val="24"/>
          <w:u w:val="single"/>
        </w:rPr>
        <w:t xml:space="preserve">BITNI UVJETI UZ PRETHODNO NAVEDENE TEHNIČKE SPECIFIKACIJE: </w:t>
      </w:r>
    </w:p>
    <w:p w14:paraId="2FC20A22" w14:textId="151F1E62" w:rsidR="000F6B91" w:rsidRDefault="000F6B91"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Navedena oprema i usluge imaju za cilj održavanje (postavljanje pozornica, rasvjeta i ozvučenje) javnih glazbenih, scenskih i kazališnih programa na Osječkom ljetu kulture 2022.godine. </w:t>
      </w:r>
    </w:p>
    <w:p w14:paraId="71FA678A" w14:textId="754ED2E0" w:rsidR="000F6B91" w:rsidRDefault="000F6B91"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Specifikacija podrazumijeva da Ponuditelj (ili zajednica ponuditelja) posjeduje i donosi sav potreban pribor i opremu. Specifikacija audio opreme podrazumijeva korištenje za gore </w:t>
      </w:r>
      <w:r>
        <w:rPr>
          <w:rFonts w:ascii="Times New Roman" w:hAnsi="Times New Roman"/>
          <w:bCs/>
          <w:color w:val="000000" w:themeColor="text1"/>
          <w:sz w:val="24"/>
          <w:szCs w:val="24"/>
        </w:rPr>
        <w:lastRenderedPageBreak/>
        <w:t xml:space="preserve">navedene programe. Montaža se vrši na dan izvedbe, a demontaža netom </w:t>
      </w:r>
      <w:r w:rsidR="004C6254">
        <w:rPr>
          <w:rFonts w:ascii="Times New Roman" w:hAnsi="Times New Roman"/>
          <w:bCs/>
          <w:color w:val="000000" w:themeColor="text1"/>
          <w:sz w:val="24"/>
          <w:szCs w:val="24"/>
        </w:rPr>
        <w:t xml:space="preserve">po završetku programa ili po dogovoru s Naručiteljem. Pozornice na pojedinim lokacijama na kojima se održava više uzastopnih programa mogu ostati postavljene za cjelokupno vrijeme trajanja programa Osječkog ljeta kulture, ukoliko je to povoljnije za Ponuditelja ili zajednicu ponuditelja (pozornica u Dvorištu Stare pekare i na Platou kod Kulturnog centra Osijek). </w:t>
      </w:r>
    </w:p>
    <w:p w14:paraId="6BFCCCBD" w14:textId="2D72F166" w:rsidR="004C6254" w:rsidRDefault="004C6254" w:rsidP="004C6254">
      <w:pPr>
        <w:pBdr>
          <w:top w:val="single" w:sz="4" w:space="1" w:color="auto"/>
          <w:left w:val="single" w:sz="4" w:space="4" w:color="auto"/>
          <w:bottom w:val="single" w:sz="4" w:space="1" w:color="auto"/>
          <w:right w:val="single" w:sz="4" w:space="4" w:color="auto"/>
        </w:pBd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SVE POZORNICE MORAJU IMATI PROČELJE U NEUTRALNIM BOJAMA (fronta cerade i sražnja strana pozornice u bijeloj, crnoj, sivoj, tamnoplavoj ili bež boji – BEZ ISTAKNUTIH NATPISA I/ILI REKLAMA)</w:t>
      </w:r>
    </w:p>
    <w:p w14:paraId="7B5D98D6" w14:textId="0295FB7D" w:rsidR="004C6254" w:rsidRDefault="004C6254"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Sukladno dogovoru, Naručitelj može osigurati prostor za privremeno odlaganje i skladištenje opreme. </w:t>
      </w:r>
    </w:p>
    <w:p w14:paraId="4EDDA8E6" w14:textId="2E287633" w:rsidR="004C6254" w:rsidRDefault="004C6254"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Naručitelj ne osigurava pomoćne kontrukcije. </w:t>
      </w:r>
    </w:p>
    <w:p w14:paraId="614B5219" w14:textId="725AEABD" w:rsidR="00C32E8D" w:rsidRDefault="00C32E8D" w:rsidP="00C32E8D">
      <w:pPr>
        <w:pBdr>
          <w:top w:val="single" w:sz="4" w:space="1" w:color="auto"/>
          <w:left w:val="single" w:sz="4" w:space="4" w:color="auto"/>
          <w:bottom w:val="single" w:sz="4" w:space="1" w:color="auto"/>
          <w:right w:val="single" w:sz="4" w:space="4" w:color="auto"/>
        </w:pBd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Naručitelj zadržava pravo na korekciju količine opreme i broja koncerata, ukoliko to uvjetuju programske promjene koje će naručitelju postati poznate nakon provedbe postupka javne nabave. </w:t>
      </w:r>
    </w:p>
    <w:p w14:paraId="38BE9920" w14:textId="31054018" w:rsidR="004C6254" w:rsidRDefault="004C6254"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VAŽNA NAPOMENA: </w:t>
      </w:r>
      <w:r w:rsidR="00C32E8D">
        <w:rPr>
          <w:rFonts w:ascii="Times New Roman" w:hAnsi="Times New Roman"/>
          <w:bCs/>
          <w:color w:val="000000" w:themeColor="text1"/>
          <w:sz w:val="24"/>
          <w:szCs w:val="24"/>
        </w:rPr>
        <w:t xml:space="preserve">Naručitelj ne osigurava čuvanje prostora i opreme! Neke lokacije (primjerice, Dvorište Stare Pekare) može se zaključati te se na taj način osigurava zaštita opreme koja je postavljena, no Naručitelj nije odgovoran za zaštitu i čuvanje opreme ponuditelja. </w:t>
      </w:r>
    </w:p>
    <w:p w14:paraId="3178B748" w14:textId="057DD698" w:rsidR="00C32E8D" w:rsidRDefault="00C32E8D"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Ponuditelj je, </w:t>
      </w:r>
      <w:r w:rsidR="00A34B23">
        <w:rPr>
          <w:rFonts w:ascii="Times New Roman" w:hAnsi="Times New Roman"/>
          <w:bCs/>
          <w:color w:val="000000" w:themeColor="text1"/>
          <w:sz w:val="24"/>
          <w:szCs w:val="24"/>
        </w:rPr>
        <w:t xml:space="preserve">pored navedene opreme, dužan za obavljanje poslova osiguratu optimalan broj djelatnika i suradnika. </w:t>
      </w:r>
    </w:p>
    <w:p w14:paraId="025E6A5A" w14:textId="27CC910A" w:rsidR="00A34B23" w:rsidRDefault="00A34B23"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Ponuditelj se obvezuje ugovorenu opremu montirati prema pravilima struke, primjereno prostoru i mikrolokaciji montaže. </w:t>
      </w:r>
    </w:p>
    <w:p w14:paraId="6DE4E820" w14:textId="2031BF61" w:rsidR="00A34B23" w:rsidRDefault="00A34B23"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Naručitelj osigurava nesmetan unos i montažu opreme u navedene objekte, čim se za to stvore uvjeti. Naručitelj osigurava priključak na ormarić električne energije te nema drugih obveza prema Ponuditelju. </w:t>
      </w:r>
    </w:p>
    <w:p w14:paraId="2F87BE83" w14:textId="3521CB7B" w:rsidR="00A34B23" w:rsidRDefault="00A34B23"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Ponuditelj preuzima obavezu o svom trošku: osigurati smještaj te sve druge potrebne uvjete da bi tehničko osoblje kvalitetno i na vrijeme obavilo ugovorene poslove te snositi sve druge troškove koji nisu navedeni. </w:t>
      </w:r>
    </w:p>
    <w:p w14:paraId="6C87FF21" w14:textId="1205A1A7" w:rsidR="00A34B23" w:rsidRDefault="00A34B23" w:rsidP="000F6B91">
      <w:pP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Ponuditelj se obvezuje na stalnu dostupnost odgovorne osobe te svojih djelatnika i suradnika za cijelo vrijeme pripreme i održavanja Osječkog ljeta kulture 2022. godine. </w:t>
      </w:r>
    </w:p>
    <w:p w14:paraId="7D1734F8" w14:textId="3132D93F" w:rsidR="000E68CB" w:rsidRDefault="000E68CB" w:rsidP="000E68CB">
      <w:pPr>
        <w:pBdr>
          <w:top w:val="single" w:sz="4" w:space="1" w:color="auto"/>
          <w:left w:val="single" w:sz="4" w:space="4" w:color="auto"/>
          <w:bottom w:val="single" w:sz="4" w:space="1" w:color="auto"/>
          <w:right w:val="single" w:sz="4" w:space="4" w:color="auto"/>
        </w:pBdr>
        <w:ind w:right="-2"/>
        <w:jc w:val="both"/>
        <w:rPr>
          <w:rFonts w:ascii="Times New Roman" w:hAnsi="Times New Roman"/>
          <w:bCs/>
          <w:color w:val="000000" w:themeColor="text1"/>
          <w:sz w:val="24"/>
          <w:szCs w:val="24"/>
        </w:rPr>
      </w:pPr>
      <w:r>
        <w:rPr>
          <w:rFonts w:ascii="Times New Roman" w:hAnsi="Times New Roman"/>
          <w:bCs/>
          <w:color w:val="000000" w:themeColor="text1"/>
          <w:sz w:val="24"/>
          <w:szCs w:val="24"/>
        </w:rPr>
        <w:t>U slučaju nepovoljnih vremenskih uvjeta, Naručitelj se obvezuje osigurati zamjenski prostor.</w:t>
      </w:r>
    </w:p>
    <w:p w14:paraId="6C13402D" w14:textId="77777777" w:rsidR="00DA5D81" w:rsidRPr="00DA5D81" w:rsidRDefault="00DA5D81" w:rsidP="00DA5D81">
      <w:pPr>
        <w:ind w:right="-2"/>
        <w:rPr>
          <w:rFonts w:ascii="Times New Roman" w:hAnsi="Times New Roman"/>
          <w:bCs/>
        </w:rPr>
      </w:pPr>
    </w:p>
    <w:p w14:paraId="380DDD2C" w14:textId="143C194E" w:rsidR="00DA5D81" w:rsidRPr="00A34B23" w:rsidRDefault="00A34B23" w:rsidP="00A34B23">
      <w:pPr>
        <w:ind w:right="-2"/>
        <w:jc w:val="right"/>
        <w:rPr>
          <w:rFonts w:ascii="Times New Roman" w:hAnsi="Times New Roman"/>
          <w:b/>
          <w:sz w:val="28"/>
          <w:szCs w:val="28"/>
        </w:rPr>
      </w:pPr>
      <w:r w:rsidRPr="00A34B23">
        <w:rPr>
          <w:rFonts w:ascii="Times New Roman" w:hAnsi="Times New Roman"/>
          <w:b/>
          <w:sz w:val="28"/>
          <w:szCs w:val="28"/>
        </w:rPr>
        <w:lastRenderedPageBreak/>
        <w:t xml:space="preserve">OBRAZAC 1. </w:t>
      </w:r>
    </w:p>
    <w:p w14:paraId="79313A58" w14:textId="30C3B72A" w:rsidR="00A34B23" w:rsidRDefault="00A34B23" w:rsidP="00FD68BF">
      <w:pPr>
        <w:ind w:right="-2"/>
        <w:rPr>
          <w:rFonts w:ascii="Times New Roman" w:hAnsi="Times New Roman"/>
          <w:bCs/>
        </w:rPr>
      </w:pPr>
      <w:r>
        <w:rPr>
          <w:rFonts w:ascii="Times New Roman" w:hAnsi="Times New Roman"/>
          <w:bCs/>
        </w:rPr>
        <w:t>Broj ponude:_________________</w:t>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Datum ponude:__________________</w:t>
      </w:r>
    </w:p>
    <w:p w14:paraId="19A5C0F6" w14:textId="3882574A" w:rsidR="00A34B23" w:rsidRDefault="00A34B23" w:rsidP="00A34B23">
      <w:pPr>
        <w:ind w:right="-2"/>
        <w:jc w:val="center"/>
        <w:rPr>
          <w:rFonts w:ascii="Times New Roman" w:hAnsi="Times New Roman"/>
          <w:b/>
          <w:sz w:val="28"/>
          <w:szCs w:val="28"/>
        </w:rPr>
      </w:pPr>
      <w:r w:rsidRPr="00A34B23">
        <w:rPr>
          <w:rFonts w:ascii="Times New Roman" w:hAnsi="Times New Roman"/>
          <w:b/>
          <w:sz w:val="28"/>
          <w:szCs w:val="28"/>
        </w:rPr>
        <w:t>PONUDBENI LIST</w:t>
      </w:r>
    </w:p>
    <w:p w14:paraId="452A77A0" w14:textId="68C5717C" w:rsidR="00C2386F" w:rsidRDefault="00C2386F" w:rsidP="00C2386F">
      <w:pPr>
        <w:spacing w:after="0"/>
        <w:jc w:val="center"/>
        <w:rPr>
          <w:rFonts w:ascii="Times New Roman" w:hAnsi="Times New Roman" w:cs="Times New Roman"/>
          <w:b/>
          <w:lang w:val="hr-HR"/>
        </w:rPr>
      </w:pPr>
      <w:r w:rsidRPr="00C2386F">
        <w:rPr>
          <w:rFonts w:ascii="Times New Roman" w:hAnsi="Times New Roman"/>
          <w:b/>
        </w:rPr>
        <w:t>Za predmet nabave:</w:t>
      </w:r>
      <w:r>
        <w:rPr>
          <w:rFonts w:ascii="Times New Roman" w:hAnsi="Times New Roman"/>
          <w:b/>
          <w:sz w:val="28"/>
          <w:szCs w:val="28"/>
        </w:rPr>
        <w:t xml:space="preserve"> </w:t>
      </w:r>
      <w:r>
        <w:rPr>
          <w:rFonts w:ascii="Times New Roman" w:hAnsi="Times New Roman" w:cs="Times New Roman"/>
          <w:b/>
          <w:lang w:val="hr-HR"/>
        </w:rPr>
        <w:t>najam scenske opreme za održavanje Osječkog ljeta kulture (OLJK) 2022: PJN-2022-4</w:t>
      </w:r>
    </w:p>
    <w:p w14:paraId="799F979B" w14:textId="7A881548" w:rsidR="00C2386F" w:rsidRDefault="00C2386F" w:rsidP="00C2386F">
      <w:pPr>
        <w:spacing w:after="0"/>
        <w:jc w:val="center"/>
        <w:rPr>
          <w:rFonts w:ascii="Times New Roman" w:hAnsi="Times New Roman" w:cs="Times New Roman"/>
          <w:b/>
          <w:lang w:val="hr-HR"/>
        </w:rPr>
      </w:pPr>
    </w:p>
    <w:p w14:paraId="51A574A6" w14:textId="65B9A5CC"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 xml:space="preserve">Potpisivanjem ponude ponuditelj prihvaća sve potrebne i opće uvjete iz Poziva na dostavu ponuda te se u slučaju odabira ponude obvezuje izvršiti predmet nabave u skladu s tim odredbama i za cijene navedene u ponudi i troškovniku. </w:t>
      </w:r>
    </w:p>
    <w:p w14:paraId="1E1A7022" w14:textId="774C86D7" w:rsidR="00C2386F" w:rsidRDefault="00C2386F" w:rsidP="00C2386F">
      <w:pPr>
        <w:spacing w:after="0"/>
        <w:rPr>
          <w:rFonts w:ascii="Times New Roman" w:hAnsi="Times New Roman" w:cs="Times New Roman"/>
          <w:bCs/>
          <w:lang w:val="hr-HR"/>
        </w:rPr>
      </w:pPr>
    </w:p>
    <w:tbl>
      <w:tblPr>
        <w:tblStyle w:val="Reetkatablice"/>
        <w:tblW w:w="9351" w:type="dxa"/>
        <w:tblLook w:val="04A0" w:firstRow="1" w:lastRow="0" w:firstColumn="1" w:lastColumn="0" w:noHBand="0" w:noVBand="1"/>
      </w:tblPr>
      <w:tblGrid>
        <w:gridCol w:w="2972"/>
        <w:gridCol w:w="6379"/>
      </w:tblGrid>
      <w:tr w:rsidR="00C2386F" w14:paraId="5B03547A" w14:textId="77777777" w:rsidTr="00C2386F">
        <w:tc>
          <w:tcPr>
            <w:tcW w:w="2972" w:type="dxa"/>
          </w:tcPr>
          <w:p w14:paraId="3CCF4401" w14:textId="7EA4AB59" w:rsidR="00C2386F" w:rsidRDefault="00C2386F" w:rsidP="00C2386F">
            <w:pPr>
              <w:spacing w:after="0"/>
              <w:ind w:right="-109"/>
              <w:rPr>
                <w:rFonts w:ascii="Times New Roman" w:hAnsi="Times New Roman" w:cs="Times New Roman"/>
                <w:bCs/>
                <w:lang w:val="hr-HR"/>
              </w:rPr>
            </w:pPr>
            <w:r>
              <w:rPr>
                <w:rFonts w:ascii="Times New Roman" w:hAnsi="Times New Roman" w:cs="Times New Roman"/>
                <w:bCs/>
                <w:lang w:val="hr-HR"/>
              </w:rPr>
              <w:t>Naziv i sjedište Naručitelja, OIB</w:t>
            </w:r>
          </w:p>
        </w:tc>
        <w:tc>
          <w:tcPr>
            <w:tcW w:w="6379" w:type="dxa"/>
          </w:tcPr>
          <w:p w14:paraId="7670A8A9" w14:textId="42A3A4B4"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KULTURNI CENTAR OSIJEK, Kneza Trpimira 2/A Osijek, OIB: 32129097612</w:t>
            </w:r>
          </w:p>
        </w:tc>
      </w:tr>
      <w:tr w:rsidR="00C2386F" w14:paraId="2E96CA54" w14:textId="77777777" w:rsidTr="00C2386F">
        <w:tc>
          <w:tcPr>
            <w:tcW w:w="2972" w:type="dxa"/>
          </w:tcPr>
          <w:p w14:paraId="29CCBA8B" w14:textId="40F276C8"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Podaci o ponuditelju (Naziv ponuditelja/zajednice ponuditelja)</w:t>
            </w:r>
          </w:p>
        </w:tc>
        <w:tc>
          <w:tcPr>
            <w:tcW w:w="6379" w:type="dxa"/>
          </w:tcPr>
          <w:p w14:paraId="2E1D2164" w14:textId="77777777" w:rsidR="00C2386F" w:rsidRDefault="00C2386F" w:rsidP="00C2386F">
            <w:pPr>
              <w:spacing w:after="0"/>
              <w:rPr>
                <w:rFonts w:ascii="Times New Roman" w:hAnsi="Times New Roman" w:cs="Times New Roman"/>
                <w:bCs/>
                <w:lang w:val="hr-HR"/>
              </w:rPr>
            </w:pPr>
          </w:p>
        </w:tc>
      </w:tr>
      <w:tr w:rsidR="00C2386F" w14:paraId="1F5CFB84" w14:textId="77777777" w:rsidTr="00C2386F">
        <w:tc>
          <w:tcPr>
            <w:tcW w:w="2972" w:type="dxa"/>
          </w:tcPr>
          <w:p w14:paraId="69DCB98D" w14:textId="20A51D00"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Sjedište/adresa ponuditelja/nositelja ponude:</w:t>
            </w:r>
          </w:p>
        </w:tc>
        <w:tc>
          <w:tcPr>
            <w:tcW w:w="6379" w:type="dxa"/>
          </w:tcPr>
          <w:p w14:paraId="53C74989" w14:textId="77777777" w:rsidR="00C2386F" w:rsidRDefault="00C2386F" w:rsidP="00C2386F">
            <w:pPr>
              <w:spacing w:after="0"/>
              <w:rPr>
                <w:rFonts w:ascii="Times New Roman" w:hAnsi="Times New Roman" w:cs="Times New Roman"/>
                <w:bCs/>
                <w:lang w:val="hr-HR"/>
              </w:rPr>
            </w:pPr>
          </w:p>
        </w:tc>
      </w:tr>
      <w:tr w:rsidR="00C2386F" w14:paraId="01E70539" w14:textId="77777777" w:rsidTr="00C2386F">
        <w:tc>
          <w:tcPr>
            <w:tcW w:w="2972" w:type="dxa"/>
          </w:tcPr>
          <w:p w14:paraId="4D29BC43" w14:textId="535F610A"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Adresa za dostavu pošte:</w:t>
            </w:r>
          </w:p>
        </w:tc>
        <w:tc>
          <w:tcPr>
            <w:tcW w:w="6379" w:type="dxa"/>
          </w:tcPr>
          <w:p w14:paraId="552830DA" w14:textId="77777777" w:rsidR="00C2386F" w:rsidRDefault="00C2386F" w:rsidP="00C2386F">
            <w:pPr>
              <w:spacing w:after="0"/>
              <w:rPr>
                <w:rFonts w:ascii="Times New Roman" w:hAnsi="Times New Roman" w:cs="Times New Roman"/>
                <w:bCs/>
                <w:lang w:val="hr-HR"/>
              </w:rPr>
            </w:pPr>
          </w:p>
        </w:tc>
      </w:tr>
      <w:tr w:rsidR="00C2386F" w14:paraId="79EDCF93" w14:textId="77777777" w:rsidTr="00C2386F">
        <w:tc>
          <w:tcPr>
            <w:tcW w:w="2972" w:type="dxa"/>
          </w:tcPr>
          <w:p w14:paraId="16C01003" w14:textId="130E4912"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OIB PONUDITELJA (nositelja ponude)</w:t>
            </w:r>
          </w:p>
        </w:tc>
        <w:tc>
          <w:tcPr>
            <w:tcW w:w="6379" w:type="dxa"/>
          </w:tcPr>
          <w:p w14:paraId="6132EE53" w14:textId="77777777" w:rsidR="00C2386F" w:rsidRDefault="00C2386F" w:rsidP="00C2386F">
            <w:pPr>
              <w:spacing w:after="0"/>
              <w:rPr>
                <w:rFonts w:ascii="Times New Roman" w:hAnsi="Times New Roman" w:cs="Times New Roman"/>
                <w:bCs/>
                <w:lang w:val="hr-HR"/>
              </w:rPr>
            </w:pPr>
          </w:p>
        </w:tc>
      </w:tr>
      <w:tr w:rsidR="00C2386F" w14:paraId="4A31557A" w14:textId="77777777" w:rsidTr="00C2386F">
        <w:tc>
          <w:tcPr>
            <w:tcW w:w="2972" w:type="dxa"/>
          </w:tcPr>
          <w:p w14:paraId="33412A0C" w14:textId="53F70D6F"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POSLOVNA BANKA I BROJ RAČUNA:</w:t>
            </w:r>
          </w:p>
        </w:tc>
        <w:tc>
          <w:tcPr>
            <w:tcW w:w="6379" w:type="dxa"/>
          </w:tcPr>
          <w:p w14:paraId="65F6DAB6" w14:textId="77777777" w:rsidR="00C2386F" w:rsidRDefault="00C2386F" w:rsidP="00C2386F">
            <w:pPr>
              <w:spacing w:after="0"/>
              <w:rPr>
                <w:rFonts w:ascii="Times New Roman" w:hAnsi="Times New Roman" w:cs="Times New Roman"/>
                <w:bCs/>
                <w:lang w:val="hr-HR"/>
              </w:rPr>
            </w:pPr>
          </w:p>
        </w:tc>
      </w:tr>
      <w:tr w:rsidR="00C2386F" w14:paraId="751CF6EA" w14:textId="77777777" w:rsidTr="00C2386F">
        <w:tc>
          <w:tcPr>
            <w:tcW w:w="2972" w:type="dxa"/>
          </w:tcPr>
          <w:p w14:paraId="61A90F98" w14:textId="7CF4323A" w:rsidR="00C2386F" w:rsidRDefault="00C2386F" w:rsidP="00C2386F">
            <w:pPr>
              <w:spacing w:after="0"/>
              <w:rPr>
                <w:rFonts w:ascii="Times New Roman" w:hAnsi="Times New Roman" w:cs="Times New Roman"/>
                <w:bCs/>
                <w:lang w:val="hr-HR"/>
              </w:rPr>
            </w:pPr>
            <w:r>
              <w:rPr>
                <w:rFonts w:ascii="Times New Roman" w:hAnsi="Times New Roman" w:cs="Times New Roman"/>
                <w:bCs/>
                <w:lang w:val="hr-HR"/>
              </w:rPr>
              <w:t>Ponuditelj u sustavu PDV-a: DA/NE</w:t>
            </w:r>
          </w:p>
        </w:tc>
        <w:tc>
          <w:tcPr>
            <w:tcW w:w="6379" w:type="dxa"/>
          </w:tcPr>
          <w:p w14:paraId="2DC8381A" w14:textId="77777777" w:rsidR="00C2386F" w:rsidRDefault="00C2386F" w:rsidP="00C2386F">
            <w:pPr>
              <w:spacing w:after="0"/>
              <w:rPr>
                <w:rFonts w:ascii="Times New Roman" w:hAnsi="Times New Roman" w:cs="Times New Roman"/>
                <w:bCs/>
                <w:lang w:val="hr-HR"/>
              </w:rPr>
            </w:pPr>
          </w:p>
        </w:tc>
      </w:tr>
      <w:tr w:rsidR="00C2386F" w14:paraId="6659203F" w14:textId="77777777" w:rsidTr="00C2386F">
        <w:tc>
          <w:tcPr>
            <w:tcW w:w="2972" w:type="dxa"/>
          </w:tcPr>
          <w:p w14:paraId="7339550F" w14:textId="0AF12C3E"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Adresa e-pošte:</w:t>
            </w:r>
          </w:p>
        </w:tc>
        <w:tc>
          <w:tcPr>
            <w:tcW w:w="6379" w:type="dxa"/>
          </w:tcPr>
          <w:p w14:paraId="79810992" w14:textId="77777777" w:rsidR="00C2386F" w:rsidRDefault="00C2386F" w:rsidP="00C2386F">
            <w:pPr>
              <w:spacing w:after="0"/>
              <w:rPr>
                <w:rFonts w:ascii="Times New Roman" w:hAnsi="Times New Roman" w:cs="Times New Roman"/>
                <w:bCs/>
                <w:lang w:val="hr-HR"/>
              </w:rPr>
            </w:pPr>
          </w:p>
        </w:tc>
      </w:tr>
      <w:tr w:rsidR="00C2386F" w14:paraId="600C7103" w14:textId="77777777" w:rsidTr="00C2386F">
        <w:tc>
          <w:tcPr>
            <w:tcW w:w="2972" w:type="dxa"/>
          </w:tcPr>
          <w:p w14:paraId="11BA7535" w14:textId="56DDE99F"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Kontakt osoba ponuditelja:</w:t>
            </w:r>
          </w:p>
        </w:tc>
        <w:tc>
          <w:tcPr>
            <w:tcW w:w="6379" w:type="dxa"/>
          </w:tcPr>
          <w:p w14:paraId="392F20DC" w14:textId="77777777" w:rsidR="00C2386F" w:rsidRDefault="00C2386F" w:rsidP="00C2386F">
            <w:pPr>
              <w:spacing w:after="0"/>
              <w:rPr>
                <w:rFonts w:ascii="Times New Roman" w:hAnsi="Times New Roman" w:cs="Times New Roman"/>
                <w:bCs/>
                <w:lang w:val="hr-HR"/>
              </w:rPr>
            </w:pPr>
          </w:p>
        </w:tc>
      </w:tr>
      <w:tr w:rsidR="00C2386F" w14:paraId="18EDBA2D" w14:textId="77777777" w:rsidTr="00C2386F">
        <w:tc>
          <w:tcPr>
            <w:tcW w:w="2972" w:type="dxa"/>
          </w:tcPr>
          <w:p w14:paraId="4EA64486" w14:textId="31AA426A"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Broj telefona:</w:t>
            </w:r>
          </w:p>
        </w:tc>
        <w:tc>
          <w:tcPr>
            <w:tcW w:w="6379" w:type="dxa"/>
          </w:tcPr>
          <w:p w14:paraId="5B9FB4F3" w14:textId="77777777" w:rsidR="00C2386F" w:rsidRDefault="00C2386F" w:rsidP="00C2386F">
            <w:pPr>
              <w:spacing w:after="0"/>
              <w:rPr>
                <w:rFonts w:ascii="Times New Roman" w:hAnsi="Times New Roman" w:cs="Times New Roman"/>
                <w:bCs/>
                <w:lang w:val="hr-HR"/>
              </w:rPr>
            </w:pPr>
          </w:p>
        </w:tc>
      </w:tr>
      <w:tr w:rsidR="00C2386F" w14:paraId="377273EB" w14:textId="77777777" w:rsidTr="00C2386F">
        <w:tc>
          <w:tcPr>
            <w:tcW w:w="2972" w:type="dxa"/>
          </w:tcPr>
          <w:p w14:paraId="1C2133BD" w14:textId="2A885F77"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Cijena ponude (u kn, bez PDV-a)</w:t>
            </w:r>
          </w:p>
        </w:tc>
        <w:tc>
          <w:tcPr>
            <w:tcW w:w="6379" w:type="dxa"/>
          </w:tcPr>
          <w:p w14:paraId="40CA9993" w14:textId="77777777" w:rsidR="00C2386F" w:rsidRDefault="00C2386F" w:rsidP="00C2386F">
            <w:pPr>
              <w:spacing w:after="0"/>
              <w:rPr>
                <w:rFonts w:ascii="Times New Roman" w:hAnsi="Times New Roman" w:cs="Times New Roman"/>
                <w:bCs/>
                <w:lang w:val="hr-HR"/>
              </w:rPr>
            </w:pPr>
          </w:p>
        </w:tc>
      </w:tr>
      <w:tr w:rsidR="00C2386F" w14:paraId="2C55136A" w14:textId="77777777" w:rsidTr="00C2386F">
        <w:tc>
          <w:tcPr>
            <w:tcW w:w="2972" w:type="dxa"/>
          </w:tcPr>
          <w:p w14:paraId="64D9E6E6" w14:textId="4C96DC0C"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Iznos PDV-a (kn):</w:t>
            </w:r>
          </w:p>
        </w:tc>
        <w:tc>
          <w:tcPr>
            <w:tcW w:w="6379" w:type="dxa"/>
          </w:tcPr>
          <w:p w14:paraId="167BF43A" w14:textId="77777777" w:rsidR="00C2386F" w:rsidRDefault="00C2386F" w:rsidP="00C2386F">
            <w:pPr>
              <w:spacing w:after="0"/>
              <w:rPr>
                <w:rFonts w:ascii="Times New Roman" w:hAnsi="Times New Roman" w:cs="Times New Roman"/>
                <w:bCs/>
                <w:lang w:val="hr-HR"/>
              </w:rPr>
            </w:pPr>
          </w:p>
        </w:tc>
      </w:tr>
      <w:tr w:rsidR="00C2386F" w14:paraId="7D2F37F9" w14:textId="77777777" w:rsidTr="00C2386F">
        <w:tc>
          <w:tcPr>
            <w:tcW w:w="2972" w:type="dxa"/>
          </w:tcPr>
          <w:p w14:paraId="0C00EE2C" w14:textId="5CE5B732"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Cijena ponude (kn s PDV-om)</w:t>
            </w:r>
          </w:p>
        </w:tc>
        <w:tc>
          <w:tcPr>
            <w:tcW w:w="6379" w:type="dxa"/>
          </w:tcPr>
          <w:p w14:paraId="1ABDC4AF" w14:textId="77777777" w:rsidR="00C2386F" w:rsidRDefault="00C2386F" w:rsidP="00C2386F">
            <w:pPr>
              <w:spacing w:after="0"/>
              <w:rPr>
                <w:rFonts w:ascii="Times New Roman" w:hAnsi="Times New Roman" w:cs="Times New Roman"/>
                <w:bCs/>
                <w:lang w:val="hr-HR"/>
              </w:rPr>
            </w:pPr>
          </w:p>
        </w:tc>
      </w:tr>
      <w:tr w:rsidR="00C2386F" w14:paraId="43EDAE67" w14:textId="77777777" w:rsidTr="00C2386F">
        <w:tc>
          <w:tcPr>
            <w:tcW w:w="2972" w:type="dxa"/>
          </w:tcPr>
          <w:p w14:paraId="58FE6AFB" w14:textId="20F31386"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Rok valjanosti ponude:</w:t>
            </w:r>
          </w:p>
        </w:tc>
        <w:tc>
          <w:tcPr>
            <w:tcW w:w="6379" w:type="dxa"/>
          </w:tcPr>
          <w:p w14:paraId="335AF820" w14:textId="77777777" w:rsidR="00C2386F" w:rsidRDefault="00C2386F" w:rsidP="00C2386F">
            <w:pPr>
              <w:spacing w:after="0"/>
              <w:rPr>
                <w:rFonts w:ascii="Times New Roman" w:hAnsi="Times New Roman" w:cs="Times New Roman"/>
                <w:bCs/>
                <w:lang w:val="hr-HR"/>
              </w:rPr>
            </w:pPr>
          </w:p>
        </w:tc>
      </w:tr>
      <w:tr w:rsidR="00C2386F" w14:paraId="6120D053" w14:textId="77777777" w:rsidTr="00C2386F">
        <w:tc>
          <w:tcPr>
            <w:tcW w:w="2972" w:type="dxa"/>
          </w:tcPr>
          <w:p w14:paraId="7FF5FE82" w14:textId="7B7F7A61" w:rsidR="00C2386F" w:rsidRDefault="00917C10" w:rsidP="00C2386F">
            <w:pPr>
              <w:spacing w:after="0"/>
              <w:rPr>
                <w:rFonts w:ascii="Times New Roman" w:hAnsi="Times New Roman" w:cs="Times New Roman"/>
                <w:bCs/>
                <w:lang w:val="hr-HR"/>
              </w:rPr>
            </w:pPr>
            <w:r>
              <w:rPr>
                <w:rFonts w:ascii="Times New Roman" w:hAnsi="Times New Roman" w:cs="Times New Roman"/>
                <w:bCs/>
                <w:lang w:val="hr-HR"/>
              </w:rPr>
              <w:t>Ime i prezime osobe ovlaštene za zastupanje:</w:t>
            </w:r>
          </w:p>
        </w:tc>
        <w:tc>
          <w:tcPr>
            <w:tcW w:w="6379" w:type="dxa"/>
          </w:tcPr>
          <w:p w14:paraId="1B31D0B8" w14:textId="77777777" w:rsidR="00C2386F" w:rsidRDefault="00C2386F" w:rsidP="00C2386F">
            <w:pPr>
              <w:spacing w:after="0"/>
              <w:rPr>
                <w:rFonts w:ascii="Times New Roman" w:hAnsi="Times New Roman" w:cs="Times New Roman"/>
                <w:bCs/>
                <w:lang w:val="hr-HR"/>
              </w:rPr>
            </w:pPr>
          </w:p>
        </w:tc>
      </w:tr>
    </w:tbl>
    <w:p w14:paraId="384C1769" w14:textId="4C5B20DE" w:rsidR="00A34B23" w:rsidRPr="00917C10" w:rsidRDefault="00917C10" w:rsidP="0016165B">
      <w:pPr>
        <w:spacing w:line="240" w:lineRule="auto"/>
        <w:ind w:right="-2"/>
        <w:rPr>
          <w:rFonts w:ascii="Times New Roman" w:hAnsi="Times New Roman"/>
          <w:bCs/>
        </w:rPr>
      </w:pPr>
      <w:r>
        <w:rPr>
          <w:rFonts w:ascii="Times New Roman" w:hAnsi="Times New Roman"/>
          <w:bCs/>
        </w:rPr>
        <w:t>Sastavni dio ovog ponudbenog lista čine Troškovnik i Obrazac 2</w:t>
      </w:r>
      <w:r w:rsidR="00B64848">
        <w:rPr>
          <w:rFonts w:ascii="Times New Roman" w:hAnsi="Times New Roman"/>
          <w:bCs/>
        </w:rPr>
        <w:t>a ILI 2b ukoliko je primjenjivo</w:t>
      </w:r>
      <w:r>
        <w:rPr>
          <w:rFonts w:ascii="Times New Roman" w:hAnsi="Times New Roman"/>
          <w:bCs/>
        </w:rPr>
        <w:t xml:space="preserve"> (PODACI o članovima zajednice ponuditelja i</w:t>
      </w:r>
      <w:r w:rsidR="00B64848">
        <w:rPr>
          <w:rFonts w:ascii="Times New Roman" w:hAnsi="Times New Roman"/>
          <w:bCs/>
        </w:rPr>
        <w:t>li</w:t>
      </w:r>
      <w:r>
        <w:rPr>
          <w:rFonts w:ascii="Times New Roman" w:hAnsi="Times New Roman"/>
          <w:bCs/>
        </w:rPr>
        <w:t xml:space="preserve"> podaci o podizvoditeljima)</w:t>
      </w:r>
    </w:p>
    <w:p w14:paraId="6A9247C0" w14:textId="7A018C25" w:rsidR="00CD66D2" w:rsidRDefault="00917C10" w:rsidP="0016165B">
      <w:pPr>
        <w:spacing w:line="240" w:lineRule="auto"/>
        <w:ind w:right="-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M.P.</w:t>
      </w:r>
      <w:r w:rsidR="0016165B">
        <w:rPr>
          <w:rFonts w:ascii="Times New Roman" w:hAnsi="Times New Roman"/>
          <w:bCs/>
        </w:rPr>
        <w:t xml:space="preserve">             </w:t>
      </w:r>
      <w:r>
        <w:rPr>
          <w:rFonts w:ascii="Times New Roman" w:hAnsi="Times New Roman"/>
          <w:bCs/>
        </w:rPr>
        <w:t>______________________________________________</w:t>
      </w:r>
    </w:p>
    <w:p w14:paraId="673B50B9" w14:textId="6994A43E" w:rsidR="0016165B" w:rsidRPr="00CD66D2" w:rsidRDefault="00917C10" w:rsidP="0016165B">
      <w:pPr>
        <w:spacing w:line="240" w:lineRule="auto"/>
        <w:ind w:right="-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16165B">
        <w:rPr>
          <w:rFonts w:ascii="Times New Roman" w:hAnsi="Times New Roman"/>
          <w:bCs/>
        </w:rPr>
        <w:t>(ime, prezime i potpis osobe ovlaštene za zastupanje)</w:t>
      </w:r>
    </w:p>
    <w:p w14:paraId="4E297DEE" w14:textId="031643D4" w:rsidR="0016165B" w:rsidRDefault="0016165B">
      <w:pPr>
        <w:spacing w:line="240" w:lineRule="auto"/>
        <w:ind w:right="-2"/>
        <w:rPr>
          <w:rFonts w:ascii="Times New Roman" w:hAnsi="Times New Roman"/>
          <w:bCs/>
          <w:sz w:val="16"/>
          <w:szCs w:val="16"/>
        </w:rPr>
      </w:pPr>
      <w:r>
        <w:rPr>
          <w:rFonts w:ascii="Times New Roman" w:hAnsi="Times New Roman"/>
          <w:bCs/>
          <w:sz w:val="16"/>
          <w:szCs w:val="16"/>
        </w:rPr>
        <w:t xml:space="preserve">Napomena: </w:t>
      </w:r>
    </w:p>
    <w:p w14:paraId="220BCCDB" w14:textId="65437A59" w:rsidR="00E01396" w:rsidRDefault="0016165B">
      <w:pPr>
        <w:spacing w:line="240" w:lineRule="auto"/>
        <w:ind w:right="-2"/>
        <w:rPr>
          <w:rFonts w:ascii="Times New Roman" w:hAnsi="Times New Roman"/>
          <w:bCs/>
          <w:sz w:val="16"/>
          <w:szCs w:val="16"/>
        </w:rPr>
      </w:pPr>
      <w:r>
        <w:rPr>
          <w:rFonts w:ascii="Times New Roman" w:hAnsi="Times New Roman"/>
          <w:bCs/>
          <w:sz w:val="16"/>
          <w:szCs w:val="16"/>
        </w:rPr>
        <w:t>*Ako se radi o zajednici ponuditelja u obrascvu upisati podatke za nositelja zajednice ponuditelja</w:t>
      </w:r>
    </w:p>
    <w:p w14:paraId="457D828A" w14:textId="49F75AF4" w:rsidR="00E01396" w:rsidRDefault="00E01396" w:rsidP="00E01396">
      <w:pPr>
        <w:spacing w:line="240" w:lineRule="auto"/>
        <w:ind w:right="-2"/>
        <w:jc w:val="right"/>
        <w:rPr>
          <w:rFonts w:ascii="Times New Roman" w:hAnsi="Times New Roman"/>
          <w:b/>
          <w:sz w:val="28"/>
          <w:szCs w:val="28"/>
        </w:rPr>
      </w:pPr>
      <w:r>
        <w:rPr>
          <w:rFonts w:ascii="Times New Roman" w:hAnsi="Times New Roman"/>
          <w:b/>
          <w:sz w:val="28"/>
          <w:szCs w:val="28"/>
        </w:rPr>
        <w:lastRenderedPageBreak/>
        <w:t>OBRAZAC 1</w:t>
      </w:r>
    </w:p>
    <w:p w14:paraId="68B99E44" w14:textId="366FD3C7" w:rsidR="00E01396" w:rsidRDefault="00E01396" w:rsidP="00E01396">
      <w:pPr>
        <w:spacing w:line="240" w:lineRule="auto"/>
        <w:ind w:right="-2"/>
        <w:jc w:val="center"/>
        <w:rPr>
          <w:rFonts w:ascii="Times New Roman" w:hAnsi="Times New Roman"/>
          <w:b/>
          <w:sz w:val="28"/>
          <w:szCs w:val="28"/>
        </w:rPr>
      </w:pPr>
      <w:r>
        <w:rPr>
          <w:rFonts w:ascii="Times New Roman" w:hAnsi="Times New Roman"/>
          <w:b/>
          <w:sz w:val="28"/>
          <w:szCs w:val="28"/>
        </w:rPr>
        <w:t>TROŠKOVNIK</w:t>
      </w:r>
    </w:p>
    <w:p w14:paraId="057DB5C2" w14:textId="77777777" w:rsidR="00E01396" w:rsidRDefault="00E01396" w:rsidP="00E01396">
      <w:pPr>
        <w:spacing w:after="0"/>
        <w:jc w:val="center"/>
        <w:rPr>
          <w:rFonts w:ascii="Times New Roman" w:hAnsi="Times New Roman" w:cs="Times New Roman"/>
          <w:b/>
          <w:lang w:val="hr-HR"/>
        </w:rPr>
      </w:pPr>
      <w:r w:rsidRPr="00C2386F">
        <w:rPr>
          <w:rFonts w:ascii="Times New Roman" w:hAnsi="Times New Roman"/>
          <w:b/>
        </w:rPr>
        <w:t>Za predmet nabave:</w:t>
      </w:r>
      <w:r>
        <w:rPr>
          <w:rFonts w:ascii="Times New Roman" w:hAnsi="Times New Roman"/>
          <w:b/>
          <w:sz w:val="28"/>
          <w:szCs w:val="28"/>
        </w:rPr>
        <w:t xml:space="preserve"> </w:t>
      </w:r>
      <w:bookmarkStart w:id="0" w:name="_Hlk107235844"/>
      <w:r>
        <w:rPr>
          <w:rFonts w:ascii="Times New Roman" w:hAnsi="Times New Roman" w:cs="Times New Roman"/>
          <w:b/>
          <w:lang w:val="hr-HR"/>
        </w:rPr>
        <w:t>najam scenske opreme za održavanje Osječkog ljeta kulture (OLJK) 2022: PJN-2022-4</w:t>
      </w:r>
    </w:p>
    <w:bookmarkEnd w:id="0"/>
    <w:p w14:paraId="42B273C5" w14:textId="77777777" w:rsidR="00E01396" w:rsidRDefault="00E01396" w:rsidP="00E01396">
      <w:pPr>
        <w:spacing w:after="0"/>
        <w:jc w:val="center"/>
        <w:rPr>
          <w:rFonts w:ascii="Times New Roman" w:hAnsi="Times New Roman" w:cs="Times New Roman"/>
          <w:b/>
          <w:lang w:val="hr-HR"/>
        </w:rPr>
      </w:pPr>
    </w:p>
    <w:p w14:paraId="7B1C3DD9" w14:textId="26B987F6" w:rsidR="00E01396" w:rsidRDefault="00E01396" w:rsidP="00E01396">
      <w:pPr>
        <w:spacing w:line="240" w:lineRule="auto"/>
        <w:ind w:right="-2"/>
        <w:rPr>
          <w:rFonts w:ascii="Times New Roman" w:hAnsi="Times New Roman"/>
          <w:b/>
          <w:sz w:val="24"/>
          <w:szCs w:val="24"/>
        </w:rPr>
      </w:pPr>
      <w:r>
        <w:rPr>
          <w:rFonts w:ascii="Times New Roman" w:hAnsi="Times New Roman"/>
          <w:b/>
          <w:sz w:val="24"/>
          <w:szCs w:val="24"/>
        </w:rPr>
        <w:t>PONUDITELJ: _____________________________________________________________</w:t>
      </w:r>
    </w:p>
    <w:p w14:paraId="36A1AD61" w14:textId="738520E0" w:rsidR="00E01396" w:rsidRDefault="00E01396" w:rsidP="00E01396">
      <w:pPr>
        <w:spacing w:line="240" w:lineRule="auto"/>
        <w:ind w:right="-2"/>
        <w:rPr>
          <w:rFonts w:ascii="Times New Roman" w:hAnsi="Times New Roman"/>
          <w:b/>
          <w:sz w:val="24"/>
          <w:szCs w:val="24"/>
        </w:rPr>
      </w:pPr>
    </w:p>
    <w:tbl>
      <w:tblPr>
        <w:tblStyle w:val="Reetkatablice"/>
        <w:tblW w:w="9793" w:type="dxa"/>
        <w:tblLayout w:type="fixed"/>
        <w:tblLook w:val="04A0" w:firstRow="1" w:lastRow="0" w:firstColumn="1" w:lastColumn="0" w:noHBand="0" w:noVBand="1"/>
      </w:tblPr>
      <w:tblGrid>
        <w:gridCol w:w="750"/>
        <w:gridCol w:w="4632"/>
        <w:gridCol w:w="2126"/>
        <w:gridCol w:w="2277"/>
        <w:gridCol w:w="8"/>
      </w:tblGrid>
      <w:tr w:rsidR="006F4DBB" w14:paraId="0417B13F" w14:textId="4886BD02" w:rsidTr="006F4DBB">
        <w:tc>
          <w:tcPr>
            <w:tcW w:w="9793" w:type="dxa"/>
            <w:gridSpan w:val="5"/>
          </w:tcPr>
          <w:p w14:paraId="740DC5F9" w14:textId="06F3772E"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NAJAM I USLUGE POSTAVLJANJA I UPRAVLJANJA OPREMOM ZA ODRŽAVANJE PROGRAMA OSJEČKOG LJETA KULTURE 2022.</w:t>
            </w:r>
          </w:p>
        </w:tc>
      </w:tr>
      <w:tr w:rsidR="006F4DBB" w14:paraId="5BD34FFC" w14:textId="4F70CFE7" w:rsidTr="006F4DBB">
        <w:trPr>
          <w:gridAfter w:val="1"/>
          <w:wAfter w:w="8" w:type="dxa"/>
        </w:trPr>
        <w:tc>
          <w:tcPr>
            <w:tcW w:w="750" w:type="dxa"/>
          </w:tcPr>
          <w:p w14:paraId="1BF7794F" w14:textId="3A0179E4"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R.br.</w:t>
            </w:r>
          </w:p>
        </w:tc>
        <w:tc>
          <w:tcPr>
            <w:tcW w:w="4632" w:type="dxa"/>
          </w:tcPr>
          <w:p w14:paraId="7FF580BF" w14:textId="6602E2EE"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 xml:space="preserve">Opis </w:t>
            </w:r>
          </w:p>
        </w:tc>
        <w:tc>
          <w:tcPr>
            <w:tcW w:w="2126" w:type="dxa"/>
          </w:tcPr>
          <w:p w14:paraId="0859104F" w14:textId="071BEF4D"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Cijena bez PDV-a</w:t>
            </w:r>
          </w:p>
        </w:tc>
        <w:tc>
          <w:tcPr>
            <w:tcW w:w="2277" w:type="dxa"/>
          </w:tcPr>
          <w:p w14:paraId="35E4A0DE" w14:textId="09694C2F" w:rsidR="006F4DBB" w:rsidRDefault="006F4DBB" w:rsidP="006F4DBB">
            <w:pPr>
              <w:spacing w:line="240" w:lineRule="auto"/>
              <w:ind w:left="1738" w:right="171" w:hanging="1695"/>
              <w:rPr>
                <w:rFonts w:ascii="Times New Roman" w:hAnsi="Times New Roman"/>
                <w:b/>
                <w:sz w:val="24"/>
                <w:szCs w:val="24"/>
              </w:rPr>
            </w:pPr>
            <w:r>
              <w:rPr>
                <w:rFonts w:ascii="Times New Roman" w:hAnsi="Times New Roman"/>
                <w:b/>
                <w:sz w:val="24"/>
                <w:szCs w:val="24"/>
              </w:rPr>
              <w:t>Cijena s PDV-om</w:t>
            </w:r>
          </w:p>
        </w:tc>
      </w:tr>
      <w:tr w:rsidR="006F4DBB" w14:paraId="2FD69E41" w14:textId="1EFC3739" w:rsidTr="006F4DBB">
        <w:trPr>
          <w:gridAfter w:val="1"/>
          <w:wAfter w:w="8" w:type="dxa"/>
        </w:trPr>
        <w:tc>
          <w:tcPr>
            <w:tcW w:w="750" w:type="dxa"/>
          </w:tcPr>
          <w:p w14:paraId="54B0539B" w14:textId="319E22F3"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1.</w:t>
            </w:r>
          </w:p>
        </w:tc>
        <w:tc>
          <w:tcPr>
            <w:tcW w:w="4632" w:type="dxa"/>
          </w:tcPr>
          <w:p w14:paraId="0B845214" w14:textId="5EEE885A"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Koncert HPD LIPA 7.7.2022</w:t>
            </w:r>
          </w:p>
        </w:tc>
        <w:tc>
          <w:tcPr>
            <w:tcW w:w="2126" w:type="dxa"/>
          </w:tcPr>
          <w:p w14:paraId="6E4D8AE6" w14:textId="77777777" w:rsidR="006F4DBB" w:rsidRDefault="006F4DBB" w:rsidP="00E01396">
            <w:pPr>
              <w:spacing w:line="240" w:lineRule="auto"/>
              <w:ind w:right="-2"/>
              <w:rPr>
                <w:rFonts w:ascii="Times New Roman" w:hAnsi="Times New Roman"/>
                <w:b/>
                <w:sz w:val="24"/>
                <w:szCs w:val="24"/>
              </w:rPr>
            </w:pPr>
          </w:p>
        </w:tc>
        <w:tc>
          <w:tcPr>
            <w:tcW w:w="2277" w:type="dxa"/>
          </w:tcPr>
          <w:p w14:paraId="4CDF3FA0" w14:textId="77777777" w:rsidR="006F4DBB" w:rsidRDefault="006F4DBB" w:rsidP="00E01396">
            <w:pPr>
              <w:spacing w:line="240" w:lineRule="auto"/>
              <w:ind w:right="-2"/>
              <w:rPr>
                <w:rFonts w:ascii="Times New Roman" w:hAnsi="Times New Roman"/>
                <w:b/>
                <w:sz w:val="24"/>
                <w:szCs w:val="24"/>
              </w:rPr>
            </w:pPr>
          </w:p>
        </w:tc>
      </w:tr>
      <w:tr w:rsidR="006F4DBB" w14:paraId="60A3AE6C" w14:textId="2B98C6A0" w:rsidTr="006F4DBB">
        <w:trPr>
          <w:gridAfter w:val="1"/>
          <w:wAfter w:w="8" w:type="dxa"/>
        </w:trPr>
        <w:tc>
          <w:tcPr>
            <w:tcW w:w="750" w:type="dxa"/>
          </w:tcPr>
          <w:p w14:paraId="5781F176" w14:textId="7C43701B" w:rsidR="006F4DBB" w:rsidRDefault="006F4DBB" w:rsidP="00E01396">
            <w:pPr>
              <w:spacing w:line="240" w:lineRule="auto"/>
              <w:ind w:right="-2"/>
              <w:rPr>
                <w:rFonts w:ascii="Times New Roman" w:hAnsi="Times New Roman"/>
                <w:b/>
                <w:sz w:val="24"/>
                <w:szCs w:val="24"/>
              </w:rPr>
            </w:pPr>
            <w:r>
              <w:rPr>
                <w:rFonts w:ascii="Times New Roman" w:hAnsi="Times New Roman"/>
                <w:b/>
                <w:sz w:val="24"/>
                <w:szCs w:val="24"/>
              </w:rPr>
              <w:t>2.</w:t>
            </w:r>
          </w:p>
        </w:tc>
        <w:tc>
          <w:tcPr>
            <w:tcW w:w="4632" w:type="dxa"/>
          </w:tcPr>
          <w:p w14:paraId="2F193182" w14:textId="1A7A6D66"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ROBY LAKATOS I ANSAMBL 9.7.2022</w:t>
            </w:r>
          </w:p>
        </w:tc>
        <w:tc>
          <w:tcPr>
            <w:tcW w:w="2126" w:type="dxa"/>
          </w:tcPr>
          <w:p w14:paraId="748D0271" w14:textId="77777777" w:rsidR="006F4DBB" w:rsidRDefault="006F4DBB" w:rsidP="00E01396">
            <w:pPr>
              <w:spacing w:line="240" w:lineRule="auto"/>
              <w:ind w:right="-2"/>
              <w:rPr>
                <w:rFonts w:ascii="Times New Roman" w:hAnsi="Times New Roman"/>
                <w:b/>
                <w:sz w:val="24"/>
                <w:szCs w:val="24"/>
              </w:rPr>
            </w:pPr>
          </w:p>
        </w:tc>
        <w:tc>
          <w:tcPr>
            <w:tcW w:w="2277" w:type="dxa"/>
          </w:tcPr>
          <w:p w14:paraId="1F08B860" w14:textId="77777777" w:rsidR="006F4DBB" w:rsidRDefault="006F4DBB" w:rsidP="00E01396">
            <w:pPr>
              <w:spacing w:line="240" w:lineRule="auto"/>
              <w:ind w:right="-2"/>
              <w:rPr>
                <w:rFonts w:ascii="Times New Roman" w:hAnsi="Times New Roman"/>
                <w:b/>
                <w:sz w:val="24"/>
                <w:szCs w:val="24"/>
              </w:rPr>
            </w:pPr>
          </w:p>
        </w:tc>
      </w:tr>
      <w:tr w:rsidR="006F4DBB" w14:paraId="0904C73B" w14:textId="2C9602F5" w:rsidTr="006F4DBB">
        <w:trPr>
          <w:gridAfter w:val="1"/>
          <w:wAfter w:w="8" w:type="dxa"/>
        </w:trPr>
        <w:tc>
          <w:tcPr>
            <w:tcW w:w="750" w:type="dxa"/>
          </w:tcPr>
          <w:p w14:paraId="02674B5E" w14:textId="1AC25A4A"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3.</w:t>
            </w:r>
          </w:p>
        </w:tc>
        <w:tc>
          <w:tcPr>
            <w:tcW w:w="4632" w:type="dxa"/>
          </w:tcPr>
          <w:p w14:paraId="4FC2F85D" w14:textId="1095B7BB"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MOSTAR SEVDAH REUNION 14.7.2022</w:t>
            </w:r>
          </w:p>
        </w:tc>
        <w:tc>
          <w:tcPr>
            <w:tcW w:w="2126" w:type="dxa"/>
          </w:tcPr>
          <w:p w14:paraId="05BEEFDE" w14:textId="77777777" w:rsidR="006F4DBB" w:rsidRDefault="006F4DBB" w:rsidP="00E01396">
            <w:pPr>
              <w:spacing w:line="240" w:lineRule="auto"/>
              <w:ind w:right="-2"/>
              <w:rPr>
                <w:rFonts w:ascii="Times New Roman" w:hAnsi="Times New Roman"/>
                <w:b/>
                <w:sz w:val="24"/>
                <w:szCs w:val="24"/>
              </w:rPr>
            </w:pPr>
          </w:p>
        </w:tc>
        <w:tc>
          <w:tcPr>
            <w:tcW w:w="2277" w:type="dxa"/>
          </w:tcPr>
          <w:p w14:paraId="11FC40CE" w14:textId="77777777" w:rsidR="006F4DBB" w:rsidRDefault="006F4DBB" w:rsidP="00E01396">
            <w:pPr>
              <w:spacing w:line="240" w:lineRule="auto"/>
              <w:ind w:right="-2"/>
              <w:rPr>
                <w:rFonts w:ascii="Times New Roman" w:hAnsi="Times New Roman"/>
                <w:b/>
                <w:sz w:val="24"/>
                <w:szCs w:val="24"/>
              </w:rPr>
            </w:pPr>
          </w:p>
        </w:tc>
      </w:tr>
      <w:tr w:rsidR="006F4DBB" w14:paraId="064C44A4" w14:textId="154EE379" w:rsidTr="006F4DBB">
        <w:trPr>
          <w:gridAfter w:val="1"/>
          <w:wAfter w:w="8" w:type="dxa"/>
        </w:trPr>
        <w:tc>
          <w:tcPr>
            <w:tcW w:w="750" w:type="dxa"/>
          </w:tcPr>
          <w:p w14:paraId="175BE306" w14:textId="1BFF8691"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4.</w:t>
            </w:r>
          </w:p>
        </w:tc>
        <w:tc>
          <w:tcPr>
            <w:tcW w:w="4632" w:type="dxa"/>
          </w:tcPr>
          <w:p w14:paraId="3B2126AF" w14:textId="53BD9E88" w:rsidR="006F4DBB" w:rsidRP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LOMLJENJE METALOM 17.7.2022</w:t>
            </w:r>
          </w:p>
        </w:tc>
        <w:tc>
          <w:tcPr>
            <w:tcW w:w="2126" w:type="dxa"/>
          </w:tcPr>
          <w:p w14:paraId="01D5E8AF" w14:textId="77777777" w:rsidR="006F4DBB" w:rsidRDefault="006F4DBB" w:rsidP="00E01396">
            <w:pPr>
              <w:spacing w:line="240" w:lineRule="auto"/>
              <w:ind w:right="-2"/>
              <w:rPr>
                <w:rFonts w:ascii="Times New Roman" w:hAnsi="Times New Roman"/>
                <w:b/>
                <w:sz w:val="24"/>
                <w:szCs w:val="24"/>
              </w:rPr>
            </w:pPr>
          </w:p>
        </w:tc>
        <w:tc>
          <w:tcPr>
            <w:tcW w:w="2277" w:type="dxa"/>
          </w:tcPr>
          <w:p w14:paraId="0E795B1F" w14:textId="77777777" w:rsidR="006F4DBB" w:rsidRDefault="006F4DBB" w:rsidP="00E01396">
            <w:pPr>
              <w:spacing w:line="240" w:lineRule="auto"/>
              <w:ind w:right="-2"/>
              <w:rPr>
                <w:rFonts w:ascii="Times New Roman" w:hAnsi="Times New Roman"/>
                <w:b/>
                <w:sz w:val="24"/>
                <w:szCs w:val="24"/>
              </w:rPr>
            </w:pPr>
          </w:p>
        </w:tc>
      </w:tr>
      <w:tr w:rsidR="006F4DBB" w14:paraId="6159F162" w14:textId="60A976A6" w:rsidTr="006F4DBB">
        <w:trPr>
          <w:gridAfter w:val="1"/>
          <w:wAfter w:w="8" w:type="dxa"/>
        </w:trPr>
        <w:tc>
          <w:tcPr>
            <w:tcW w:w="750" w:type="dxa"/>
          </w:tcPr>
          <w:p w14:paraId="36F1EA7F" w14:textId="02DC71CC"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5.</w:t>
            </w:r>
          </w:p>
        </w:tc>
        <w:tc>
          <w:tcPr>
            <w:tcW w:w="4632" w:type="dxa"/>
          </w:tcPr>
          <w:p w14:paraId="79BDED54" w14:textId="6B400208"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MAJA SAVIĆ JAZZ ANSAMBL 18.7.2022.</w:t>
            </w:r>
          </w:p>
        </w:tc>
        <w:tc>
          <w:tcPr>
            <w:tcW w:w="2126" w:type="dxa"/>
          </w:tcPr>
          <w:p w14:paraId="0646B351" w14:textId="77777777" w:rsidR="006F4DBB" w:rsidRDefault="006F4DBB" w:rsidP="00E01396">
            <w:pPr>
              <w:spacing w:line="240" w:lineRule="auto"/>
              <w:ind w:right="-2"/>
              <w:rPr>
                <w:rFonts w:ascii="Times New Roman" w:hAnsi="Times New Roman"/>
                <w:b/>
                <w:sz w:val="24"/>
                <w:szCs w:val="24"/>
              </w:rPr>
            </w:pPr>
          </w:p>
        </w:tc>
        <w:tc>
          <w:tcPr>
            <w:tcW w:w="2277" w:type="dxa"/>
          </w:tcPr>
          <w:p w14:paraId="60399598" w14:textId="77777777" w:rsidR="006F4DBB" w:rsidRDefault="006F4DBB" w:rsidP="00E01396">
            <w:pPr>
              <w:spacing w:line="240" w:lineRule="auto"/>
              <w:ind w:right="-2"/>
              <w:rPr>
                <w:rFonts w:ascii="Times New Roman" w:hAnsi="Times New Roman"/>
                <w:b/>
                <w:sz w:val="24"/>
                <w:szCs w:val="24"/>
              </w:rPr>
            </w:pPr>
          </w:p>
        </w:tc>
      </w:tr>
      <w:tr w:rsidR="006F4DBB" w14:paraId="56B5253A" w14:textId="1C2CD983" w:rsidTr="006F4DBB">
        <w:trPr>
          <w:gridAfter w:val="1"/>
          <w:wAfter w:w="8" w:type="dxa"/>
        </w:trPr>
        <w:tc>
          <w:tcPr>
            <w:tcW w:w="750" w:type="dxa"/>
          </w:tcPr>
          <w:p w14:paraId="528E16F7" w14:textId="3C511775"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6.</w:t>
            </w:r>
          </w:p>
        </w:tc>
        <w:tc>
          <w:tcPr>
            <w:tcW w:w="4632" w:type="dxa"/>
          </w:tcPr>
          <w:p w14:paraId="3013DDD2" w14:textId="2EB4D4C1" w:rsidR="006F4DBB" w:rsidRDefault="00617F1A" w:rsidP="00E01396">
            <w:pPr>
              <w:spacing w:line="240" w:lineRule="auto"/>
              <w:ind w:right="-2"/>
              <w:rPr>
                <w:rFonts w:ascii="Times New Roman" w:hAnsi="Times New Roman"/>
                <w:b/>
                <w:sz w:val="24"/>
                <w:szCs w:val="24"/>
              </w:rPr>
            </w:pPr>
            <w:r>
              <w:rPr>
                <w:rFonts w:ascii="Times New Roman" w:hAnsi="Times New Roman"/>
                <w:b/>
                <w:sz w:val="24"/>
                <w:szCs w:val="24"/>
              </w:rPr>
              <w:t>ORIDANO GYPSY JAZZ 23.7.2022</w:t>
            </w:r>
          </w:p>
        </w:tc>
        <w:tc>
          <w:tcPr>
            <w:tcW w:w="2126" w:type="dxa"/>
          </w:tcPr>
          <w:p w14:paraId="05317DD6" w14:textId="77777777" w:rsidR="006F4DBB" w:rsidRDefault="006F4DBB" w:rsidP="00E01396">
            <w:pPr>
              <w:spacing w:line="240" w:lineRule="auto"/>
              <w:ind w:right="-2"/>
              <w:rPr>
                <w:rFonts w:ascii="Times New Roman" w:hAnsi="Times New Roman"/>
                <w:b/>
                <w:sz w:val="24"/>
                <w:szCs w:val="24"/>
              </w:rPr>
            </w:pPr>
          </w:p>
        </w:tc>
        <w:tc>
          <w:tcPr>
            <w:tcW w:w="2277" w:type="dxa"/>
          </w:tcPr>
          <w:p w14:paraId="7FA142A3" w14:textId="77777777" w:rsidR="006F4DBB" w:rsidRDefault="006F4DBB" w:rsidP="00E01396">
            <w:pPr>
              <w:spacing w:line="240" w:lineRule="auto"/>
              <w:ind w:right="-2"/>
              <w:rPr>
                <w:rFonts w:ascii="Times New Roman" w:hAnsi="Times New Roman"/>
                <w:b/>
                <w:sz w:val="24"/>
                <w:szCs w:val="24"/>
              </w:rPr>
            </w:pPr>
          </w:p>
        </w:tc>
      </w:tr>
      <w:tr w:rsidR="00617F1A" w14:paraId="02F250EB" w14:textId="77777777" w:rsidTr="006F4DBB">
        <w:trPr>
          <w:gridAfter w:val="1"/>
          <w:wAfter w:w="8" w:type="dxa"/>
        </w:trPr>
        <w:tc>
          <w:tcPr>
            <w:tcW w:w="750" w:type="dxa"/>
          </w:tcPr>
          <w:p w14:paraId="66094A5D" w14:textId="7E1AE312"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7.</w:t>
            </w:r>
          </w:p>
        </w:tc>
        <w:tc>
          <w:tcPr>
            <w:tcW w:w="4632" w:type="dxa"/>
          </w:tcPr>
          <w:p w14:paraId="0D76BB96" w14:textId="32343185"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OPERA POD ZVIJEZDAMA 25.8.2022</w:t>
            </w:r>
          </w:p>
        </w:tc>
        <w:tc>
          <w:tcPr>
            <w:tcW w:w="2126" w:type="dxa"/>
          </w:tcPr>
          <w:p w14:paraId="1F072F41" w14:textId="77777777" w:rsidR="00617F1A" w:rsidRDefault="00617F1A" w:rsidP="00E01396">
            <w:pPr>
              <w:spacing w:line="240" w:lineRule="auto"/>
              <w:ind w:right="-2"/>
              <w:rPr>
                <w:rFonts w:ascii="Times New Roman" w:hAnsi="Times New Roman"/>
                <w:b/>
                <w:sz w:val="24"/>
                <w:szCs w:val="24"/>
              </w:rPr>
            </w:pPr>
          </w:p>
        </w:tc>
        <w:tc>
          <w:tcPr>
            <w:tcW w:w="2277" w:type="dxa"/>
          </w:tcPr>
          <w:p w14:paraId="71AC8835" w14:textId="77777777" w:rsidR="00617F1A" w:rsidRDefault="00617F1A" w:rsidP="00E01396">
            <w:pPr>
              <w:spacing w:line="240" w:lineRule="auto"/>
              <w:ind w:right="-2"/>
              <w:rPr>
                <w:rFonts w:ascii="Times New Roman" w:hAnsi="Times New Roman"/>
                <w:b/>
                <w:sz w:val="24"/>
                <w:szCs w:val="24"/>
              </w:rPr>
            </w:pPr>
          </w:p>
        </w:tc>
      </w:tr>
      <w:tr w:rsidR="00617F1A" w14:paraId="32D31D01" w14:textId="77777777" w:rsidTr="006F4DBB">
        <w:trPr>
          <w:gridAfter w:val="1"/>
          <w:wAfter w:w="8" w:type="dxa"/>
        </w:trPr>
        <w:tc>
          <w:tcPr>
            <w:tcW w:w="750" w:type="dxa"/>
          </w:tcPr>
          <w:p w14:paraId="5656E7B7" w14:textId="1DA2E17E" w:rsidR="00617F1A" w:rsidRPr="00617F1A" w:rsidRDefault="00617F1A" w:rsidP="00617F1A">
            <w:pPr>
              <w:spacing w:line="240" w:lineRule="auto"/>
              <w:ind w:right="-2"/>
              <w:rPr>
                <w:rFonts w:ascii="Times New Roman" w:hAnsi="Times New Roman"/>
                <w:b/>
                <w:sz w:val="24"/>
                <w:szCs w:val="24"/>
              </w:rPr>
            </w:pPr>
            <w:r w:rsidRPr="00617F1A">
              <w:rPr>
                <w:rFonts w:ascii="Times New Roman" w:hAnsi="Times New Roman"/>
                <w:b/>
                <w:sz w:val="24"/>
                <w:szCs w:val="24"/>
              </w:rPr>
              <w:t>8.</w:t>
            </w:r>
            <w:r>
              <w:rPr>
                <w:rFonts w:ascii="Times New Roman" w:hAnsi="Times New Roman"/>
                <w:b/>
                <w:sz w:val="24"/>
                <w:szCs w:val="24"/>
              </w:rPr>
              <w:t xml:space="preserve"> </w:t>
            </w:r>
          </w:p>
        </w:tc>
        <w:tc>
          <w:tcPr>
            <w:tcW w:w="4632" w:type="dxa"/>
          </w:tcPr>
          <w:p w14:paraId="5F04470C" w14:textId="6B28C7F0"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ZATVARANJE OLJK-a, DANCING QUEEN</w:t>
            </w:r>
          </w:p>
        </w:tc>
        <w:tc>
          <w:tcPr>
            <w:tcW w:w="2126" w:type="dxa"/>
          </w:tcPr>
          <w:p w14:paraId="422682F5" w14:textId="77777777" w:rsidR="00617F1A" w:rsidRDefault="00617F1A" w:rsidP="00E01396">
            <w:pPr>
              <w:spacing w:line="240" w:lineRule="auto"/>
              <w:ind w:right="-2"/>
              <w:rPr>
                <w:rFonts w:ascii="Times New Roman" w:hAnsi="Times New Roman"/>
                <w:b/>
                <w:sz w:val="24"/>
                <w:szCs w:val="24"/>
              </w:rPr>
            </w:pPr>
          </w:p>
        </w:tc>
        <w:tc>
          <w:tcPr>
            <w:tcW w:w="2277" w:type="dxa"/>
          </w:tcPr>
          <w:p w14:paraId="5A7AC48C" w14:textId="77777777" w:rsidR="00617F1A" w:rsidRDefault="00617F1A" w:rsidP="00E01396">
            <w:pPr>
              <w:spacing w:line="240" w:lineRule="auto"/>
              <w:ind w:right="-2"/>
              <w:rPr>
                <w:rFonts w:ascii="Times New Roman" w:hAnsi="Times New Roman"/>
                <w:b/>
                <w:sz w:val="24"/>
                <w:szCs w:val="24"/>
              </w:rPr>
            </w:pPr>
          </w:p>
        </w:tc>
      </w:tr>
      <w:tr w:rsidR="00617F1A" w14:paraId="50B1A725" w14:textId="77777777" w:rsidTr="006F4DBB">
        <w:trPr>
          <w:gridAfter w:val="1"/>
          <w:wAfter w:w="8" w:type="dxa"/>
        </w:trPr>
        <w:tc>
          <w:tcPr>
            <w:tcW w:w="750" w:type="dxa"/>
          </w:tcPr>
          <w:p w14:paraId="73D8C0DA" w14:textId="11C4A2B2" w:rsidR="00617F1A" w:rsidRPr="00617F1A" w:rsidRDefault="00617F1A" w:rsidP="00617F1A">
            <w:pPr>
              <w:spacing w:line="240" w:lineRule="auto"/>
              <w:ind w:right="-2"/>
              <w:rPr>
                <w:rFonts w:ascii="Times New Roman" w:hAnsi="Times New Roman"/>
                <w:b/>
                <w:sz w:val="24"/>
                <w:szCs w:val="24"/>
              </w:rPr>
            </w:pPr>
            <w:r>
              <w:rPr>
                <w:rFonts w:ascii="Times New Roman" w:hAnsi="Times New Roman"/>
                <w:b/>
                <w:sz w:val="24"/>
                <w:szCs w:val="24"/>
              </w:rPr>
              <w:t>9.</w:t>
            </w:r>
          </w:p>
        </w:tc>
        <w:tc>
          <w:tcPr>
            <w:tcW w:w="4632" w:type="dxa"/>
          </w:tcPr>
          <w:p w14:paraId="5D6B5CDC" w14:textId="28D24D13"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 xml:space="preserve">TENA, kazališna predstava </w:t>
            </w:r>
          </w:p>
        </w:tc>
        <w:tc>
          <w:tcPr>
            <w:tcW w:w="2126" w:type="dxa"/>
          </w:tcPr>
          <w:p w14:paraId="7AD652E3" w14:textId="77777777" w:rsidR="00617F1A" w:rsidRDefault="00617F1A" w:rsidP="00E01396">
            <w:pPr>
              <w:spacing w:line="240" w:lineRule="auto"/>
              <w:ind w:right="-2"/>
              <w:rPr>
                <w:rFonts w:ascii="Times New Roman" w:hAnsi="Times New Roman"/>
                <w:b/>
                <w:sz w:val="24"/>
                <w:szCs w:val="24"/>
              </w:rPr>
            </w:pPr>
          </w:p>
        </w:tc>
        <w:tc>
          <w:tcPr>
            <w:tcW w:w="2277" w:type="dxa"/>
          </w:tcPr>
          <w:p w14:paraId="0B36CF0C" w14:textId="77777777" w:rsidR="00617F1A" w:rsidRDefault="00617F1A" w:rsidP="00E01396">
            <w:pPr>
              <w:spacing w:line="240" w:lineRule="auto"/>
              <w:ind w:right="-2"/>
              <w:rPr>
                <w:rFonts w:ascii="Times New Roman" w:hAnsi="Times New Roman"/>
                <w:b/>
                <w:sz w:val="24"/>
                <w:szCs w:val="24"/>
              </w:rPr>
            </w:pPr>
          </w:p>
        </w:tc>
      </w:tr>
      <w:tr w:rsidR="00617F1A" w14:paraId="39948981" w14:textId="77777777" w:rsidTr="006F4DBB">
        <w:trPr>
          <w:gridAfter w:val="1"/>
          <w:wAfter w:w="8" w:type="dxa"/>
        </w:trPr>
        <w:tc>
          <w:tcPr>
            <w:tcW w:w="750" w:type="dxa"/>
          </w:tcPr>
          <w:p w14:paraId="0CA78CB5" w14:textId="4BB93B6B"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10.</w:t>
            </w:r>
          </w:p>
        </w:tc>
        <w:tc>
          <w:tcPr>
            <w:tcW w:w="4632" w:type="dxa"/>
          </w:tcPr>
          <w:p w14:paraId="12CDB8C0" w14:textId="0D385DE9"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FILIP KRENUS: POOR PLAYER, kazališna predstava</w:t>
            </w:r>
            <w:r w:rsidR="00CE38E7">
              <w:rPr>
                <w:rFonts w:ascii="Times New Roman" w:hAnsi="Times New Roman"/>
                <w:b/>
                <w:sz w:val="24"/>
                <w:szCs w:val="24"/>
              </w:rPr>
              <w:t xml:space="preserve"> 16.7.2022</w:t>
            </w:r>
          </w:p>
        </w:tc>
        <w:tc>
          <w:tcPr>
            <w:tcW w:w="2126" w:type="dxa"/>
          </w:tcPr>
          <w:p w14:paraId="79354BAE" w14:textId="77777777" w:rsidR="00617F1A" w:rsidRDefault="00617F1A" w:rsidP="00E01396">
            <w:pPr>
              <w:spacing w:line="240" w:lineRule="auto"/>
              <w:ind w:right="-2"/>
              <w:rPr>
                <w:rFonts w:ascii="Times New Roman" w:hAnsi="Times New Roman"/>
                <w:b/>
                <w:sz w:val="24"/>
                <w:szCs w:val="24"/>
              </w:rPr>
            </w:pPr>
          </w:p>
        </w:tc>
        <w:tc>
          <w:tcPr>
            <w:tcW w:w="2277" w:type="dxa"/>
          </w:tcPr>
          <w:p w14:paraId="0CA53951" w14:textId="77777777" w:rsidR="00617F1A" w:rsidRDefault="00617F1A" w:rsidP="00E01396">
            <w:pPr>
              <w:spacing w:line="240" w:lineRule="auto"/>
              <w:ind w:right="-2"/>
              <w:rPr>
                <w:rFonts w:ascii="Times New Roman" w:hAnsi="Times New Roman"/>
                <w:b/>
                <w:sz w:val="24"/>
                <w:szCs w:val="24"/>
              </w:rPr>
            </w:pPr>
          </w:p>
        </w:tc>
      </w:tr>
      <w:tr w:rsidR="00617F1A" w14:paraId="52DD2DAD" w14:textId="77777777" w:rsidTr="006F4DBB">
        <w:trPr>
          <w:gridAfter w:val="1"/>
          <w:wAfter w:w="8" w:type="dxa"/>
        </w:trPr>
        <w:tc>
          <w:tcPr>
            <w:tcW w:w="750" w:type="dxa"/>
          </w:tcPr>
          <w:p w14:paraId="27194B17" w14:textId="7856F9D1"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11.</w:t>
            </w:r>
          </w:p>
        </w:tc>
        <w:tc>
          <w:tcPr>
            <w:tcW w:w="4632" w:type="dxa"/>
          </w:tcPr>
          <w:p w14:paraId="1062831B" w14:textId="6F327E87" w:rsidR="00617F1A" w:rsidRDefault="00617F1A" w:rsidP="00E01396">
            <w:pPr>
              <w:spacing w:line="240" w:lineRule="auto"/>
              <w:ind w:right="-2"/>
              <w:rPr>
                <w:rFonts w:ascii="Times New Roman" w:hAnsi="Times New Roman"/>
                <w:b/>
                <w:sz w:val="24"/>
                <w:szCs w:val="24"/>
              </w:rPr>
            </w:pPr>
            <w:r>
              <w:rPr>
                <w:rFonts w:ascii="Times New Roman" w:hAnsi="Times New Roman"/>
                <w:b/>
                <w:sz w:val="24"/>
                <w:szCs w:val="24"/>
              </w:rPr>
              <w:t>GOUSPODIN NOUBADI, kazališna predstava – 3 izvedbe 17., 18. i 19.7.2022</w:t>
            </w:r>
          </w:p>
        </w:tc>
        <w:tc>
          <w:tcPr>
            <w:tcW w:w="2126" w:type="dxa"/>
          </w:tcPr>
          <w:p w14:paraId="2E4C5CCE" w14:textId="77777777" w:rsidR="00617F1A" w:rsidRDefault="00617F1A" w:rsidP="00E01396">
            <w:pPr>
              <w:spacing w:line="240" w:lineRule="auto"/>
              <w:ind w:right="-2"/>
              <w:rPr>
                <w:rFonts w:ascii="Times New Roman" w:hAnsi="Times New Roman"/>
                <w:b/>
                <w:sz w:val="24"/>
                <w:szCs w:val="24"/>
              </w:rPr>
            </w:pPr>
          </w:p>
        </w:tc>
        <w:tc>
          <w:tcPr>
            <w:tcW w:w="2277" w:type="dxa"/>
          </w:tcPr>
          <w:p w14:paraId="429114F1" w14:textId="77777777" w:rsidR="00617F1A" w:rsidRDefault="00617F1A" w:rsidP="00E01396">
            <w:pPr>
              <w:spacing w:line="240" w:lineRule="auto"/>
              <w:ind w:right="-2"/>
              <w:rPr>
                <w:rFonts w:ascii="Times New Roman" w:hAnsi="Times New Roman"/>
                <w:b/>
                <w:sz w:val="24"/>
                <w:szCs w:val="24"/>
              </w:rPr>
            </w:pPr>
          </w:p>
        </w:tc>
      </w:tr>
      <w:tr w:rsidR="00617F1A" w14:paraId="71945FD7" w14:textId="77777777" w:rsidTr="006F4DBB">
        <w:trPr>
          <w:gridAfter w:val="1"/>
          <w:wAfter w:w="8" w:type="dxa"/>
        </w:trPr>
        <w:tc>
          <w:tcPr>
            <w:tcW w:w="750" w:type="dxa"/>
          </w:tcPr>
          <w:p w14:paraId="55DF7B09" w14:textId="10A6D239" w:rsidR="00617F1A" w:rsidRDefault="00CE38E7" w:rsidP="00E01396">
            <w:pPr>
              <w:spacing w:line="240" w:lineRule="auto"/>
              <w:ind w:right="-2"/>
              <w:rPr>
                <w:rFonts w:ascii="Times New Roman" w:hAnsi="Times New Roman"/>
                <w:b/>
                <w:sz w:val="24"/>
                <w:szCs w:val="24"/>
              </w:rPr>
            </w:pPr>
            <w:r>
              <w:rPr>
                <w:rFonts w:ascii="Times New Roman" w:hAnsi="Times New Roman"/>
                <w:b/>
                <w:sz w:val="24"/>
                <w:szCs w:val="24"/>
              </w:rPr>
              <w:t>12.</w:t>
            </w:r>
          </w:p>
        </w:tc>
        <w:tc>
          <w:tcPr>
            <w:tcW w:w="4632" w:type="dxa"/>
          </w:tcPr>
          <w:p w14:paraId="797FEBB2" w14:textId="508E0CF9" w:rsidR="00617F1A" w:rsidRDefault="00CE38E7" w:rsidP="00E01396">
            <w:pPr>
              <w:spacing w:line="240" w:lineRule="auto"/>
              <w:ind w:right="-2"/>
              <w:rPr>
                <w:rFonts w:ascii="Times New Roman" w:hAnsi="Times New Roman"/>
                <w:b/>
                <w:sz w:val="24"/>
                <w:szCs w:val="24"/>
              </w:rPr>
            </w:pPr>
            <w:r>
              <w:rPr>
                <w:rFonts w:ascii="Times New Roman" w:hAnsi="Times New Roman"/>
                <w:b/>
                <w:sz w:val="24"/>
                <w:szCs w:val="24"/>
              </w:rPr>
              <w:t>CENTAR MLADIH – Programi urbane kulture – 5.8.-12.8.2022.</w:t>
            </w:r>
          </w:p>
        </w:tc>
        <w:tc>
          <w:tcPr>
            <w:tcW w:w="2126" w:type="dxa"/>
          </w:tcPr>
          <w:p w14:paraId="3B820D4A" w14:textId="77777777" w:rsidR="00617F1A" w:rsidRDefault="00617F1A" w:rsidP="00E01396">
            <w:pPr>
              <w:spacing w:line="240" w:lineRule="auto"/>
              <w:ind w:right="-2"/>
              <w:rPr>
                <w:rFonts w:ascii="Times New Roman" w:hAnsi="Times New Roman"/>
                <w:b/>
                <w:sz w:val="24"/>
                <w:szCs w:val="24"/>
              </w:rPr>
            </w:pPr>
          </w:p>
        </w:tc>
        <w:tc>
          <w:tcPr>
            <w:tcW w:w="2277" w:type="dxa"/>
          </w:tcPr>
          <w:p w14:paraId="0744B304" w14:textId="77777777" w:rsidR="00617F1A" w:rsidRDefault="00617F1A" w:rsidP="00E01396">
            <w:pPr>
              <w:spacing w:line="240" w:lineRule="auto"/>
              <w:ind w:right="-2"/>
              <w:rPr>
                <w:rFonts w:ascii="Times New Roman" w:hAnsi="Times New Roman"/>
                <w:b/>
                <w:sz w:val="24"/>
                <w:szCs w:val="24"/>
              </w:rPr>
            </w:pPr>
          </w:p>
        </w:tc>
      </w:tr>
      <w:tr w:rsidR="00617F1A" w14:paraId="181E5FB7" w14:textId="77777777" w:rsidTr="006F4DBB">
        <w:trPr>
          <w:gridAfter w:val="1"/>
          <w:wAfter w:w="8" w:type="dxa"/>
        </w:trPr>
        <w:tc>
          <w:tcPr>
            <w:tcW w:w="750" w:type="dxa"/>
          </w:tcPr>
          <w:p w14:paraId="4F82B47E" w14:textId="77777777" w:rsidR="00617F1A" w:rsidRDefault="00617F1A" w:rsidP="00E01396">
            <w:pPr>
              <w:spacing w:line="240" w:lineRule="auto"/>
              <w:ind w:right="-2"/>
              <w:rPr>
                <w:rFonts w:ascii="Times New Roman" w:hAnsi="Times New Roman"/>
                <w:b/>
                <w:sz w:val="24"/>
                <w:szCs w:val="24"/>
              </w:rPr>
            </w:pPr>
          </w:p>
        </w:tc>
        <w:tc>
          <w:tcPr>
            <w:tcW w:w="4632" w:type="dxa"/>
          </w:tcPr>
          <w:p w14:paraId="6453368A" w14:textId="661B35A7" w:rsidR="00617F1A" w:rsidRDefault="00CE38E7" w:rsidP="00E01396">
            <w:pPr>
              <w:spacing w:line="240" w:lineRule="auto"/>
              <w:ind w:right="-2"/>
              <w:rPr>
                <w:rFonts w:ascii="Times New Roman" w:hAnsi="Times New Roman"/>
                <w:b/>
                <w:sz w:val="24"/>
                <w:szCs w:val="24"/>
              </w:rPr>
            </w:pPr>
            <w:r>
              <w:rPr>
                <w:rFonts w:ascii="Times New Roman" w:hAnsi="Times New Roman"/>
                <w:b/>
                <w:sz w:val="24"/>
                <w:szCs w:val="24"/>
              </w:rPr>
              <w:t>DODATNE USLUGE:</w:t>
            </w:r>
          </w:p>
        </w:tc>
        <w:tc>
          <w:tcPr>
            <w:tcW w:w="2126" w:type="dxa"/>
          </w:tcPr>
          <w:p w14:paraId="67603422" w14:textId="77777777" w:rsidR="00617F1A" w:rsidRDefault="00617F1A" w:rsidP="00E01396">
            <w:pPr>
              <w:spacing w:line="240" w:lineRule="auto"/>
              <w:ind w:right="-2"/>
              <w:rPr>
                <w:rFonts w:ascii="Times New Roman" w:hAnsi="Times New Roman"/>
                <w:b/>
                <w:sz w:val="24"/>
                <w:szCs w:val="24"/>
              </w:rPr>
            </w:pPr>
          </w:p>
        </w:tc>
        <w:tc>
          <w:tcPr>
            <w:tcW w:w="2277" w:type="dxa"/>
          </w:tcPr>
          <w:p w14:paraId="70BCDAAF" w14:textId="77777777" w:rsidR="00617F1A" w:rsidRDefault="00617F1A" w:rsidP="00E01396">
            <w:pPr>
              <w:spacing w:line="240" w:lineRule="auto"/>
              <w:ind w:right="-2"/>
              <w:rPr>
                <w:rFonts w:ascii="Times New Roman" w:hAnsi="Times New Roman"/>
                <w:b/>
                <w:sz w:val="24"/>
                <w:szCs w:val="24"/>
              </w:rPr>
            </w:pPr>
          </w:p>
        </w:tc>
      </w:tr>
      <w:tr w:rsidR="00CE38E7" w14:paraId="7874B24C" w14:textId="77777777" w:rsidTr="006F4DBB">
        <w:trPr>
          <w:gridAfter w:val="1"/>
          <w:wAfter w:w="8" w:type="dxa"/>
        </w:trPr>
        <w:tc>
          <w:tcPr>
            <w:tcW w:w="750" w:type="dxa"/>
          </w:tcPr>
          <w:p w14:paraId="67B0A80C" w14:textId="78C33476" w:rsidR="00CE38E7" w:rsidRDefault="00CE38E7" w:rsidP="00E01396">
            <w:pPr>
              <w:spacing w:line="240" w:lineRule="auto"/>
              <w:ind w:right="-2"/>
              <w:rPr>
                <w:rFonts w:ascii="Times New Roman" w:hAnsi="Times New Roman"/>
                <w:b/>
                <w:sz w:val="24"/>
                <w:szCs w:val="24"/>
              </w:rPr>
            </w:pPr>
            <w:r>
              <w:rPr>
                <w:rFonts w:ascii="Times New Roman" w:hAnsi="Times New Roman"/>
                <w:b/>
                <w:sz w:val="24"/>
                <w:szCs w:val="24"/>
              </w:rPr>
              <w:t>13.</w:t>
            </w:r>
          </w:p>
        </w:tc>
        <w:tc>
          <w:tcPr>
            <w:tcW w:w="4632" w:type="dxa"/>
          </w:tcPr>
          <w:p w14:paraId="7F2BC2E0" w14:textId="3458C391" w:rsidR="00CE38E7" w:rsidRDefault="00C8015B" w:rsidP="00E01396">
            <w:pPr>
              <w:spacing w:line="240" w:lineRule="auto"/>
              <w:ind w:right="-2"/>
              <w:rPr>
                <w:rFonts w:ascii="Times New Roman" w:hAnsi="Times New Roman"/>
                <w:b/>
                <w:sz w:val="24"/>
                <w:szCs w:val="24"/>
              </w:rPr>
            </w:pPr>
            <w:r>
              <w:rPr>
                <w:rFonts w:ascii="Times New Roman" w:hAnsi="Times New Roman"/>
                <w:b/>
                <w:sz w:val="24"/>
                <w:szCs w:val="24"/>
              </w:rPr>
              <w:t>N</w:t>
            </w:r>
            <w:r w:rsidR="00CE38E7">
              <w:rPr>
                <w:rFonts w:ascii="Times New Roman" w:hAnsi="Times New Roman"/>
                <w:b/>
                <w:sz w:val="24"/>
                <w:szCs w:val="24"/>
              </w:rPr>
              <w:t>ajam 10 praktikabla za pozornic</w:t>
            </w:r>
            <w:r>
              <w:rPr>
                <w:rFonts w:ascii="Times New Roman" w:hAnsi="Times New Roman"/>
                <w:b/>
                <w:sz w:val="24"/>
                <w:szCs w:val="24"/>
              </w:rPr>
              <w:t xml:space="preserve">u (u zagradu staviti i cijenu za jednodnevni najam 1 komada kako bismo lakše </w:t>
            </w:r>
            <w:r>
              <w:rPr>
                <w:rFonts w:ascii="Times New Roman" w:hAnsi="Times New Roman"/>
                <w:b/>
                <w:sz w:val="24"/>
                <w:szCs w:val="24"/>
              </w:rPr>
              <w:lastRenderedPageBreak/>
              <w:t>izračunali cijenu kada stvarna količina bude poznata)</w:t>
            </w:r>
          </w:p>
        </w:tc>
        <w:tc>
          <w:tcPr>
            <w:tcW w:w="2126" w:type="dxa"/>
          </w:tcPr>
          <w:p w14:paraId="4CE00881" w14:textId="77777777" w:rsidR="00CE38E7" w:rsidRDefault="00CE38E7" w:rsidP="00E01396">
            <w:pPr>
              <w:spacing w:line="240" w:lineRule="auto"/>
              <w:ind w:right="-2"/>
              <w:rPr>
                <w:rFonts w:ascii="Times New Roman" w:hAnsi="Times New Roman"/>
                <w:b/>
                <w:sz w:val="24"/>
                <w:szCs w:val="24"/>
              </w:rPr>
            </w:pPr>
          </w:p>
        </w:tc>
        <w:tc>
          <w:tcPr>
            <w:tcW w:w="2277" w:type="dxa"/>
          </w:tcPr>
          <w:p w14:paraId="49B323E4" w14:textId="77777777" w:rsidR="00CE38E7" w:rsidRDefault="00CE38E7" w:rsidP="00E01396">
            <w:pPr>
              <w:spacing w:line="240" w:lineRule="auto"/>
              <w:ind w:right="-2"/>
              <w:rPr>
                <w:rFonts w:ascii="Times New Roman" w:hAnsi="Times New Roman"/>
                <w:b/>
                <w:sz w:val="24"/>
                <w:szCs w:val="24"/>
              </w:rPr>
            </w:pPr>
          </w:p>
        </w:tc>
      </w:tr>
      <w:tr w:rsidR="00CE38E7" w14:paraId="7E734E8D" w14:textId="77777777" w:rsidTr="006F4DBB">
        <w:trPr>
          <w:gridAfter w:val="1"/>
          <w:wAfter w:w="8" w:type="dxa"/>
        </w:trPr>
        <w:tc>
          <w:tcPr>
            <w:tcW w:w="750" w:type="dxa"/>
          </w:tcPr>
          <w:p w14:paraId="0FA6E9C7" w14:textId="2176617E" w:rsidR="00CE38E7" w:rsidRDefault="00CE38E7" w:rsidP="00E01396">
            <w:pPr>
              <w:spacing w:line="240" w:lineRule="auto"/>
              <w:ind w:right="-2"/>
              <w:rPr>
                <w:rFonts w:ascii="Times New Roman" w:hAnsi="Times New Roman"/>
                <w:b/>
                <w:sz w:val="24"/>
                <w:szCs w:val="24"/>
              </w:rPr>
            </w:pPr>
            <w:r>
              <w:rPr>
                <w:rFonts w:ascii="Times New Roman" w:hAnsi="Times New Roman"/>
                <w:b/>
                <w:sz w:val="24"/>
                <w:szCs w:val="24"/>
              </w:rPr>
              <w:t>14.</w:t>
            </w:r>
          </w:p>
        </w:tc>
        <w:tc>
          <w:tcPr>
            <w:tcW w:w="4632" w:type="dxa"/>
          </w:tcPr>
          <w:p w14:paraId="1163387C" w14:textId="0EDC610A" w:rsidR="00CE38E7" w:rsidRDefault="00CE38E7" w:rsidP="00E01396">
            <w:pPr>
              <w:spacing w:line="240" w:lineRule="auto"/>
              <w:ind w:right="-2"/>
              <w:rPr>
                <w:rFonts w:ascii="Times New Roman" w:hAnsi="Times New Roman"/>
                <w:b/>
                <w:sz w:val="24"/>
                <w:szCs w:val="24"/>
              </w:rPr>
            </w:pPr>
            <w:r>
              <w:rPr>
                <w:rFonts w:ascii="Times New Roman" w:hAnsi="Times New Roman"/>
                <w:b/>
                <w:sz w:val="24"/>
                <w:szCs w:val="24"/>
              </w:rPr>
              <w:t xml:space="preserve">Najam 10 vodootpornih LED reflektora (u zagradu staviti pojedinačnu cijenu </w:t>
            </w:r>
            <w:r w:rsidR="00C8015B">
              <w:rPr>
                <w:rFonts w:ascii="Times New Roman" w:hAnsi="Times New Roman"/>
                <w:b/>
                <w:sz w:val="24"/>
                <w:szCs w:val="24"/>
              </w:rPr>
              <w:t xml:space="preserve">i cijenu za 1dnevni najam </w:t>
            </w:r>
            <w:r>
              <w:rPr>
                <w:rFonts w:ascii="Times New Roman" w:hAnsi="Times New Roman"/>
                <w:b/>
                <w:sz w:val="24"/>
                <w:szCs w:val="24"/>
              </w:rPr>
              <w:t>za lakši izračun u slučaju promjene količina)</w:t>
            </w:r>
            <w:r w:rsidR="00C8015B">
              <w:rPr>
                <w:rFonts w:ascii="Times New Roman" w:hAnsi="Times New Roman"/>
                <w:b/>
                <w:sz w:val="24"/>
                <w:szCs w:val="24"/>
              </w:rPr>
              <w:t xml:space="preserve"> </w:t>
            </w:r>
          </w:p>
        </w:tc>
        <w:tc>
          <w:tcPr>
            <w:tcW w:w="2126" w:type="dxa"/>
          </w:tcPr>
          <w:p w14:paraId="267AA193" w14:textId="77777777" w:rsidR="00CE38E7" w:rsidRDefault="00CE38E7" w:rsidP="00E01396">
            <w:pPr>
              <w:spacing w:line="240" w:lineRule="auto"/>
              <w:ind w:right="-2"/>
              <w:rPr>
                <w:rFonts w:ascii="Times New Roman" w:hAnsi="Times New Roman"/>
                <w:b/>
                <w:sz w:val="24"/>
                <w:szCs w:val="24"/>
              </w:rPr>
            </w:pPr>
          </w:p>
        </w:tc>
        <w:tc>
          <w:tcPr>
            <w:tcW w:w="2277" w:type="dxa"/>
          </w:tcPr>
          <w:p w14:paraId="4995448A" w14:textId="77777777" w:rsidR="00CE38E7" w:rsidRDefault="00CE38E7" w:rsidP="00E01396">
            <w:pPr>
              <w:spacing w:line="240" w:lineRule="auto"/>
              <w:ind w:right="-2"/>
              <w:rPr>
                <w:rFonts w:ascii="Times New Roman" w:hAnsi="Times New Roman"/>
                <w:b/>
                <w:sz w:val="24"/>
                <w:szCs w:val="24"/>
              </w:rPr>
            </w:pPr>
          </w:p>
        </w:tc>
      </w:tr>
      <w:tr w:rsidR="00C8015B" w14:paraId="4CDE466D" w14:textId="77777777" w:rsidTr="006F4DBB">
        <w:trPr>
          <w:gridAfter w:val="1"/>
          <w:wAfter w:w="8" w:type="dxa"/>
        </w:trPr>
        <w:tc>
          <w:tcPr>
            <w:tcW w:w="750" w:type="dxa"/>
          </w:tcPr>
          <w:p w14:paraId="787BD507" w14:textId="77777777" w:rsidR="00C8015B" w:rsidRDefault="00C8015B" w:rsidP="00E01396">
            <w:pPr>
              <w:spacing w:line="240" w:lineRule="auto"/>
              <w:ind w:right="-2"/>
              <w:rPr>
                <w:rFonts w:ascii="Times New Roman" w:hAnsi="Times New Roman"/>
                <w:b/>
                <w:sz w:val="24"/>
                <w:szCs w:val="24"/>
              </w:rPr>
            </w:pPr>
          </w:p>
        </w:tc>
        <w:tc>
          <w:tcPr>
            <w:tcW w:w="4632" w:type="dxa"/>
          </w:tcPr>
          <w:p w14:paraId="41A86F3E" w14:textId="08DF7B2C" w:rsidR="00C8015B" w:rsidRDefault="00C8015B" w:rsidP="00E01396">
            <w:pPr>
              <w:spacing w:line="240" w:lineRule="auto"/>
              <w:ind w:right="-2"/>
              <w:rPr>
                <w:rFonts w:ascii="Times New Roman" w:hAnsi="Times New Roman"/>
                <w:b/>
                <w:sz w:val="24"/>
                <w:szCs w:val="24"/>
              </w:rPr>
            </w:pPr>
            <w:r>
              <w:rPr>
                <w:rFonts w:ascii="Times New Roman" w:hAnsi="Times New Roman"/>
                <w:b/>
                <w:sz w:val="24"/>
                <w:szCs w:val="24"/>
              </w:rPr>
              <w:t>UKUPNA CIJENA:</w:t>
            </w:r>
          </w:p>
        </w:tc>
        <w:tc>
          <w:tcPr>
            <w:tcW w:w="2126" w:type="dxa"/>
          </w:tcPr>
          <w:p w14:paraId="75C0878B" w14:textId="77777777" w:rsidR="00C8015B" w:rsidRDefault="00C8015B" w:rsidP="00E01396">
            <w:pPr>
              <w:spacing w:line="240" w:lineRule="auto"/>
              <w:ind w:right="-2"/>
              <w:rPr>
                <w:rFonts w:ascii="Times New Roman" w:hAnsi="Times New Roman"/>
                <w:b/>
                <w:sz w:val="24"/>
                <w:szCs w:val="24"/>
              </w:rPr>
            </w:pPr>
          </w:p>
        </w:tc>
        <w:tc>
          <w:tcPr>
            <w:tcW w:w="2277" w:type="dxa"/>
          </w:tcPr>
          <w:p w14:paraId="761CE085" w14:textId="77777777" w:rsidR="00C8015B" w:rsidRDefault="00C8015B" w:rsidP="00E01396">
            <w:pPr>
              <w:spacing w:line="240" w:lineRule="auto"/>
              <w:ind w:right="-2"/>
              <w:rPr>
                <w:rFonts w:ascii="Times New Roman" w:hAnsi="Times New Roman"/>
                <w:b/>
                <w:sz w:val="24"/>
                <w:szCs w:val="24"/>
              </w:rPr>
            </w:pPr>
          </w:p>
        </w:tc>
      </w:tr>
    </w:tbl>
    <w:p w14:paraId="554B2BE2" w14:textId="77777777" w:rsidR="00E01396" w:rsidRPr="00E01396" w:rsidRDefault="00E01396" w:rsidP="00E01396">
      <w:pPr>
        <w:spacing w:line="240" w:lineRule="auto"/>
        <w:ind w:right="-2"/>
        <w:rPr>
          <w:rFonts w:ascii="Times New Roman" w:hAnsi="Times New Roman"/>
          <w:b/>
          <w:sz w:val="24"/>
          <w:szCs w:val="24"/>
        </w:rPr>
      </w:pPr>
    </w:p>
    <w:p w14:paraId="2A08DA40" w14:textId="1248E089" w:rsidR="00E01396" w:rsidRDefault="00CE38E7" w:rsidP="00CE38E7">
      <w:pPr>
        <w:spacing w:line="240" w:lineRule="auto"/>
        <w:ind w:right="-2"/>
        <w:rPr>
          <w:rFonts w:ascii="Times New Roman" w:hAnsi="Times New Roman"/>
          <w:b/>
          <w:sz w:val="24"/>
          <w:szCs w:val="24"/>
        </w:rPr>
      </w:pPr>
      <w:r>
        <w:rPr>
          <w:rFonts w:ascii="Times New Roman" w:hAnsi="Times New Roman"/>
          <w:b/>
          <w:sz w:val="24"/>
          <w:szCs w:val="24"/>
        </w:rPr>
        <w:t xml:space="preserve">Sve cijene uključuju transport, postavljanje i sve direktne i indirektne troškove. </w:t>
      </w:r>
    </w:p>
    <w:p w14:paraId="10DAB58C" w14:textId="561CE049" w:rsidR="00CE38E7" w:rsidRDefault="00CE38E7" w:rsidP="00CE38E7">
      <w:pPr>
        <w:spacing w:line="240" w:lineRule="auto"/>
        <w:ind w:right="-2"/>
        <w:rPr>
          <w:rFonts w:ascii="Times New Roman" w:hAnsi="Times New Roman"/>
          <w:b/>
          <w:sz w:val="24"/>
          <w:szCs w:val="24"/>
        </w:rPr>
      </w:pPr>
      <w:r>
        <w:rPr>
          <w:rFonts w:ascii="Times New Roman" w:hAnsi="Times New Roman"/>
          <w:b/>
          <w:sz w:val="24"/>
          <w:szCs w:val="24"/>
        </w:rPr>
        <w:t>Pod</w:t>
      </w:r>
      <w:r w:rsidR="00C8015B">
        <w:rPr>
          <w:rFonts w:ascii="Times New Roman" w:hAnsi="Times New Roman"/>
          <w:b/>
          <w:sz w:val="24"/>
          <w:szCs w:val="24"/>
        </w:rPr>
        <w:t xml:space="preserve"> ukupnom cijenom bez PDV-a potrebno je iskazati iznos za pojedinu izvedbu za najam opreme za navedene termine sukladno </w:t>
      </w:r>
      <w:r w:rsidR="00FF2B7B">
        <w:rPr>
          <w:rFonts w:ascii="Times New Roman" w:hAnsi="Times New Roman"/>
          <w:b/>
          <w:sz w:val="24"/>
          <w:szCs w:val="24"/>
        </w:rPr>
        <w:t xml:space="preserve">opisima u tehničkoj specifikaciji. </w:t>
      </w:r>
    </w:p>
    <w:p w14:paraId="2CD536E0" w14:textId="0AA6E780" w:rsidR="00FF2B7B" w:rsidRDefault="00FF2B7B" w:rsidP="00CE38E7">
      <w:pPr>
        <w:spacing w:line="240" w:lineRule="auto"/>
        <w:ind w:right="-2"/>
        <w:rPr>
          <w:rFonts w:ascii="Times New Roman" w:hAnsi="Times New Roman"/>
          <w:b/>
          <w:sz w:val="24"/>
          <w:szCs w:val="24"/>
        </w:rPr>
      </w:pPr>
    </w:p>
    <w:p w14:paraId="0315C98B" w14:textId="601DB688" w:rsidR="00FF2B7B" w:rsidRDefault="00FF2B7B" w:rsidP="00FF2B7B">
      <w:pPr>
        <w:spacing w:line="240" w:lineRule="auto"/>
        <w:ind w:right="-2"/>
        <w:rPr>
          <w:rFonts w:ascii="Times New Roman" w:hAnsi="Times New Roman"/>
          <w:b/>
          <w:sz w:val="24"/>
          <w:szCs w:val="24"/>
        </w:rPr>
      </w:pPr>
      <w:r>
        <w:rPr>
          <w:rFonts w:ascii="Times New Roman" w:hAnsi="Times New Roman"/>
          <w:b/>
          <w:sz w:val="24"/>
          <w:szCs w:val="24"/>
        </w:rPr>
        <w:t xml:space="preserve">MJESTO I DATUM: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POTPIS I PEČAT:</w:t>
      </w:r>
    </w:p>
    <w:p w14:paraId="6EF07172" w14:textId="77777777" w:rsidR="00FF2B7B" w:rsidRDefault="00FF2B7B" w:rsidP="00FF2B7B">
      <w:pPr>
        <w:spacing w:line="240" w:lineRule="auto"/>
        <w:ind w:right="-2"/>
        <w:rPr>
          <w:rFonts w:ascii="Times New Roman" w:hAnsi="Times New Roman"/>
          <w:b/>
          <w:sz w:val="24"/>
          <w:szCs w:val="24"/>
        </w:rPr>
      </w:pPr>
    </w:p>
    <w:p w14:paraId="39FF614F" w14:textId="2C87E57F" w:rsidR="00FF2B7B" w:rsidRDefault="00FF2B7B" w:rsidP="00FF2B7B">
      <w:pPr>
        <w:spacing w:line="240" w:lineRule="auto"/>
        <w:ind w:right="-2"/>
        <w:rPr>
          <w:rFonts w:ascii="Times New Roman" w:hAnsi="Times New Roman"/>
          <w:b/>
          <w:sz w:val="24"/>
          <w:szCs w:val="24"/>
        </w:rPr>
      </w:pPr>
      <w:r>
        <w:rPr>
          <w:rFonts w:ascii="Times New Roman" w:hAnsi="Times New Roman"/>
          <w:b/>
          <w:sz w:val="24"/>
          <w:szCs w:val="24"/>
        </w:rPr>
        <w:t>___________________________                                            __________________________</w:t>
      </w:r>
    </w:p>
    <w:p w14:paraId="56F0D198" w14:textId="77777777" w:rsidR="00FF2B7B" w:rsidRPr="00CE38E7" w:rsidRDefault="00FF2B7B" w:rsidP="00CE38E7">
      <w:pPr>
        <w:spacing w:line="240" w:lineRule="auto"/>
        <w:ind w:right="-2"/>
        <w:rPr>
          <w:rFonts w:ascii="Times New Roman" w:hAnsi="Times New Roman"/>
          <w:b/>
          <w:sz w:val="24"/>
          <w:szCs w:val="24"/>
        </w:rPr>
      </w:pPr>
    </w:p>
    <w:p w14:paraId="3642FBB7" w14:textId="747C118D" w:rsidR="00E01396" w:rsidRDefault="00E01396" w:rsidP="00E01396">
      <w:pPr>
        <w:spacing w:line="240" w:lineRule="auto"/>
        <w:ind w:right="-2"/>
        <w:jc w:val="center"/>
        <w:rPr>
          <w:rFonts w:ascii="Times New Roman" w:hAnsi="Times New Roman"/>
          <w:b/>
          <w:sz w:val="28"/>
          <w:szCs w:val="28"/>
        </w:rPr>
      </w:pPr>
    </w:p>
    <w:p w14:paraId="56BA34F3" w14:textId="408E2951" w:rsidR="00FF2B7B" w:rsidRDefault="00FF2B7B" w:rsidP="00E01396">
      <w:pPr>
        <w:spacing w:line="240" w:lineRule="auto"/>
        <w:ind w:right="-2"/>
        <w:jc w:val="center"/>
        <w:rPr>
          <w:rFonts w:ascii="Times New Roman" w:hAnsi="Times New Roman"/>
          <w:b/>
          <w:sz w:val="28"/>
          <w:szCs w:val="28"/>
        </w:rPr>
      </w:pPr>
    </w:p>
    <w:p w14:paraId="28D3D681" w14:textId="61D8D0AD" w:rsidR="00FF2B7B" w:rsidRDefault="00FF2B7B" w:rsidP="00E01396">
      <w:pPr>
        <w:spacing w:line="240" w:lineRule="auto"/>
        <w:ind w:right="-2"/>
        <w:jc w:val="center"/>
        <w:rPr>
          <w:rFonts w:ascii="Times New Roman" w:hAnsi="Times New Roman"/>
          <w:b/>
          <w:sz w:val="28"/>
          <w:szCs w:val="28"/>
        </w:rPr>
      </w:pPr>
    </w:p>
    <w:p w14:paraId="55CA776E" w14:textId="53549718" w:rsidR="00FF2B7B" w:rsidRDefault="00FF2B7B" w:rsidP="00E01396">
      <w:pPr>
        <w:spacing w:line="240" w:lineRule="auto"/>
        <w:ind w:right="-2"/>
        <w:jc w:val="center"/>
        <w:rPr>
          <w:rFonts w:ascii="Times New Roman" w:hAnsi="Times New Roman"/>
          <w:b/>
          <w:sz w:val="28"/>
          <w:szCs w:val="28"/>
        </w:rPr>
      </w:pPr>
    </w:p>
    <w:p w14:paraId="6F354F47" w14:textId="6B2F55A5" w:rsidR="00FF2B7B" w:rsidRDefault="00FF2B7B" w:rsidP="00E01396">
      <w:pPr>
        <w:spacing w:line="240" w:lineRule="auto"/>
        <w:ind w:right="-2"/>
        <w:jc w:val="center"/>
        <w:rPr>
          <w:rFonts w:ascii="Times New Roman" w:hAnsi="Times New Roman"/>
          <w:b/>
          <w:sz w:val="28"/>
          <w:szCs w:val="28"/>
        </w:rPr>
      </w:pPr>
    </w:p>
    <w:p w14:paraId="11F588B7" w14:textId="138A8C01" w:rsidR="00FF2B7B" w:rsidRDefault="00FF2B7B" w:rsidP="00E01396">
      <w:pPr>
        <w:spacing w:line="240" w:lineRule="auto"/>
        <w:ind w:right="-2"/>
        <w:jc w:val="center"/>
        <w:rPr>
          <w:rFonts w:ascii="Times New Roman" w:hAnsi="Times New Roman"/>
          <w:b/>
          <w:sz w:val="28"/>
          <w:szCs w:val="28"/>
        </w:rPr>
      </w:pPr>
    </w:p>
    <w:p w14:paraId="4529CCB1" w14:textId="6F9E8355" w:rsidR="00FF2B7B" w:rsidRDefault="00FF2B7B" w:rsidP="00E01396">
      <w:pPr>
        <w:spacing w:line="240" w:lineRule="auto"/>
        <w:ind w:right="-2"/>
        <w:jc w:val="center"/>
        <w:rPr>
          <w:rFonts w:ascii="Times New Roman" w:hAnsi="Times New Roman"/>
          <w:b/>
          <w:sz w:val="28"/>
          <w:szCs w:val="28"/>
        </w:rPr>
      </w:pPr>
    </w:p>
    <w:p w14:paraId="2F213656" w14:textId="282E4ECB" w:rsidR="00FF2B7B" w:rsidRDefault="00FF2B7B" w:rsidP="00E01396">
      <w:pPr>
        <w:spacing w:line="240" w:lineRule="auto"/>
        <w:ind w:right="-2"/>
        <w:jc w:val="center"/>
        <w:rPr>
          <w:rFonts w:ascii="Times New Roman" w:hAnsi="Times New Roman"/>
          <w:b/>
          <w:sz w:val="28"/>
          <w:szCs w:val="28"/>
        </w:rPr>
      </w:pPr>
    </w:p>
    <w:p w14:paraId="13919B83" w14:textId="5407BB4B" w:rsidR="00FF2B7B" w:rsidRDefault="00FF2B7B" w:rsidP="00E01396">
      <w:pPr>
        <w:spacing w:line="240" w:lineRule="auto"/>
        <w:ind w:right="-2"/>
        <w:jc w:val="center"/>
        <w:rPr>
          <w:rFonts w:ascii="Times New Roman" w:hAnsi="Times New Roman"/>
          <w:b/>
          <w:sz w:val="28"/>
          <w:szCs w:val="28"/>
        </w:rPr>
      </w:pPr>
    </w:p>
    <w:p w14:paraId="47A909C2" w14:textId="3AE82554" w:rsidR="00FF2B7B" w:rsidRDefault="00FF2B7B" w:rsidP="00E01396">
      <w:pPr>
        <w:spacing w:line="240" w:lineRule="auto"/>
        <w:ind w:right="-2"/>
        <w:jc w:val="center"/>
        <w:rPr>
          <w:rFonts w:ascii="Times New Roman" w:hAnsi="Times New Roman"/>
          <w:b/>
          <w:sz w:val="28"/>
          <w:szCs w:val="28"/>
        </w:rPr>
      </w:pPr>
    </w:p>
    <w:p w14:paraId="76ECD6C9" w14:textId="76F8E3F6" w:rsidR="00FF2B7B" w:rsidRDefault="00FF2B7B" w:rsidP="00E01396">
      <w:pPr>
        <w:spacing w:line="240" w:lineRule="auto"/>
        <w:ind w:right="-2"/>
        <w:jc w:val="center"/>
        <w:rPr>
          <w:rFonts w:ascii="Times New Roman" w:hAnsi="Times New Roman"/>
          <w:b/>
          <w:sz w:val="28"/>
          <w:szCs w:val="28"/>
        </w:rPr>
      </w:pPr>
    </w:p>
    <w:p w14:paraId="17D54BEE" w14:textId="77777777" w:rsidR="00FF2B7B" w:rsidRPr="00E01396" w:rsidRDefault="00FF2B7B" w:rsidP="00E01396">
      <w:pPr>
        <w:spacing w:line="240" w:lineRule="auto"/>
        <w:ind w:right="-2"/>
        <w:jc w:val="center"/>
        <w:rPr>
          <w:rFonts w:ascii="Times New Roman" w:hAnsi="Times New Roman"/>
          <w:b/>
          <w:sz w:val="28"/>
          <w:szCs w:val="28"/>
        </w:rPr>
      </w:pPr>
    </w:p>
    <w:p w14:paraId="11961F0A" w14:textId="0C8B2F13" w:rsidR="0016165B" w:rsidRDefault="0016165B" w:rsidP="0016165B">
      <w:pPr>
        <w:spacing w:line="240" w:lineRule="auto"/>
        <w:ind w:right="-2"/>
        <w:jc w:val="right"/>
        <w:rPr>
          <w:rFonts w:ascii="Times New Roman" w:hAnsi="Times New Roman"/>
          <w:b/>
          <w:sz w:val="24"/>
          <w:szCs w:val="24"/>
        </w:rPr>
      </w:pPr>
      <w:r w:rsidRPr="0016165B">
        <w:rPr>
          <w:rFonts w:ascii="Times New Roman" w:hAnsi="Times New Roman"/>
          <w:b/>
          <w:sz w:val="24"/>
          <w:szCs w:val="24"/>
        </w:rPr>
        <w:lastRenderedPageBreak/>
        <w:t>OBRAZAC 2</w:t>
      </w:r>
      <w:r w:rsidR="00B64848">
        <w:rPr>
          <w:rFonts w:ascii="Times New Roman" w:hAnsi="Times New Roman"/>
          <w:b/>
          <w:sz w:val="24"/>
          <w:szCs w:val="24"/>
        </w:rPr>
        <w:t>a</w:t>
      </w:r>
    </w:p>
    <w:p w14:paraId="67105979" w14:textId="794577C1" w:rsidR="0016165B" w:rsidRDefault="0016165B" w:rsidP="0016165B">
      <w:pPr>
        <w:spacing w:line="240" w:lineRule="auto"/>
        <w:ind w:right="-2"/>
        <w:jc w:val="right"/>
        <w:rPr>
          <w:rFonts w:ascii="Times New Roman" w:hAnsi="Times New Roman"/>
          <w:b/>
          <w:sz w:val="24"/>
          <w:szCs w:val="24"/>
        </w:rPr>
      </w:pPr>
    </w:p>
    <w:p w14:paraId="79103087" w14:textId="07180A68"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 xml:space="preserve">PODACI O PODIZVODITELJIMA </w:t>
      </w:r>
    </w:p>
    <w:p w14:paraId="4053FEBD" w14:textId="7EE8E81F"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 xml:space="preserve">kojima ponuditelj namjerava ustupiti dio ugovora </w:t>
      </w:r>
    </w:p>
    <w:p w14:paraId="481DF58E" w14:textId="40623203" w:rsidR="0016165B" w:rsidRDefault="0016165B" w:rsidP="0016165B">
      <w:pPr>
        <w:spacing w:line="240" w:lineRule="auto"/>
        <w:ind w:right="-2"/>
        <w:jc w:val="center"/>
        <w:rPr>
          <w:rFonts w:ascii="Times New Roman" w:hAnsi="Times New Roman"/>
          <w:b/>
          <w:sz w:val="24"/>
          <w:szCs w:val="24"/>
        </w:rPr>
      </w:pPr>
    </w:p>
    <w:tbl>
      <w:tblPr>
        <w:tblStyle w:val="Reetkatablice"/>
        <w:tblW w:w="0" w:type="auto"/>
        <w:tblLook w:val="04A0" w:firstRow="1" w:lastRow="0" w:firstColumn="1" w:lastColumn="0" w:noHBand="0" w:noVBand="1"/>
      </w:tblPr>
      <w:tblGrid>
        <w:gridCol w:w="4530"/>
        <w:gridCol w:w="4530"/>
      </w:tblGrid>
      <w:tr w:rsidR="0016165B" w14:paraId="7F28F8E8" w14:textId="77777777" w:rsidTr="0016165B">
        <w:tc>
          <w:tcPr>
            <w:tcW w:w="4530" w:type="dxa"/>
          </w:tcPr>
          <w:p w14:paraId="49771DC4" w14:textId="46980CA0"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NAZIV</w:t>
            </w:r>
            <w:r w:rsidR="00B64848">
              <w:rPr>
                <w:rFonts w:ascii="Times New Roman" w:hAnsi="Times New Roman"/>
                <w:b/>
                <w:sz w:val="24"/>
                <w:szCs w:val="24"/>
              </w:rPr>
              <w:t xml:space="preserve"> </w:t>
            </w:r>
            <w:r>
              <w:rPr>
                <w:rFonts w:ascii="Times New Roman" w:hAnsi="Times New Roman"/>
                <w:b/>
                <w:sz w:val="24"/>
                <w:szCs w:val="24"/>
              </w:rPr>
              <w:t>PODIZVODITELJA:</w:t>
            </w:r>
          </w:p>
        </w:tc>
        <w:tc>
          <w:tcPr>
            <w:tcW w:w="4530" w:type="dxa"/>
          </w:tcPr>
          <w:p w14:paraId="79BDBDD8" w14:textId="77777777" w:rsidR="0016165B" w:rsidRDefault="0016165B" w:rsidP="0016165B">
            <w:pPr>
              <w:spacing w:line="240" w:lineRule="auto"/>
              <w:ind w:right="-2"/>
              <w:jc w:val="center"/>
              <w:rPr>
                <w:rFonts w:ascii="Times New Roman" w:hAnsi="Times New Roman"/>
                <w:b/>
                <w:sz w:val="24"/>
                <w:szCs w:val="24"/>
              </w:rPr>
            </w:pPr>
          </w:p>
        </w:tc>
      </w:tr>
      <w:tr w:rsidR="0016165B" w14:paraId="1592BDAB" w14:textId="77777777" w:rsidTr="0016165B">
        <w:tc>
          <w:tcPr>
            <w:tcW w:w="4530" w:type="dxa"/>
          </w:tcPr>
          <w:p w14:paraId="61E1DCC8" w14:textId="0B984D09"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SJEDIŠTE (ADRESA):</w:t>
            </w:r>
          </w:p>
        </w:tc>
        <w:tc>
          <w:tcPr>
            <w:tcW w:w="4530" w:type="dxa"/>
          </w:tcPr>
          <w:p w14:paraId="30DFD247" w14:textId="77777777" w:rsidR="0016165B" w:rsidRDefault="0016165B" w:rsidP="0016165B">
            <w:pPr>
              <w:spacing w:line="240" w:lineRule="auto"/>
              <w:ind w:right="-2"/>
              <w:jc w:val="center"/>
              <w:rPr>
                <w:rFonts w:ascii="Times New Roman" w:hAnsi="Times New Roman"/>
                <w:b/>
                <w:sz w:val="24"/>
                <w:szCs w:val="24"/>
              </w:rPr>
            </w:pPr>
          </w:p>
        </w:tc>
      </w:tr>
      <w:tr w:rsidR="0016165B" w14:paraId="59E206CC" w14:textId="77777777" w:rsidTr="0016165B">
        <w:tc>
          <w:tcPr>
            <w:tcW w:w="4530" w:type="dxa"/>
          </w:tcPr>
          <w:p w14:paraId="398314B9" w14:textId="2D3CDFF7"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OIB podizvoditelja:</w:t>
            </w:r>
          </w:p>
        </w:tc>
        <w:tc>
          <w:tcPr>
            <w:tcW w:w="4530" w:type="dxa"/>
          </w:tcPr>
          <w:p w14:paraId="74BEE19C" w14:textId="77777777" w:rsidR="0016165B" w:rsidRDefault="0016165B" w:rsidP="0016165B">
            <w:pPr>
              <w:spacing w:line="240" w:lineRule="auto"/>
              <w:ind w:right="-2"/>
              <w:jc w:val="center"/>
              <w:rPr>
                <w:rFonts w:ascii="Times New Roman" w:hAnsi="Times New Roman"/>
                <w:b/>
                <w:sz w:val="24"/>
                <w:szCs w:val="24"/>
              </w:rPr>
            </w:pPr>
          </w:p>
        </w:tc>
      </w:tr>
      <w:tr w:rsidR="0016165B" w14:paraId="5504BC6A" w14:textId="77777777" w:rsidTr="0016165B">
        <w:tc>
          <w:tcPr>
            <w:tcW w:w="4530" w:type="dxa"/>
          </w:tcPr>
          <w:p w14:paraId="4F2B93F4" w14:textId="25651661"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Banka i broj računa podizvoditelja:</w:t>
            </w:r>
          </w:p>
        </w:tc>
        <w:tc>
          <w:tcPr>
            <w:tcW w:w="4530" w:type="dxa"/>
          </w:tcPr>
          <w:p w14:paraId="55D7DB4B" w14:textId="77777777" w:rsidR="0016165B" w:rsidRDefault="0016165B" w:rsidP="0016165B">
            <w:pPr>
              <w:spacing w:line="240" w:lineRule="auto"/>
              <w:ind w:right="-2"/>
              <w:jc w:val="center"/>
              <w:rPr>
                <w:rFonts w:ascii="Times New Roman" w:hAnsi="Times New Roman"/>
                <w:b/>
                <w:sz w:val="24"/>
                <w:szCs w:val="24"/>
              </w:rPr>
            </w:pPr>
          </w:p>
        </w:tc>
      </w:tr>
      <w:tr w:rsidR="0016165B" w14:paraId="63FD0674" w14:textId="77777777" w:rsidTr="0016165B">
        <w:tc>
          <w:tcPr>
            <w:tcW w:w="4530" w:type="dxa"/>
          </w:tcPr>
          <w:p w14:paraId="31BD0520" w14:textId="6587FABA"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Dio ugovora koji se daje u podugovor:</w:t>
            </w:r>
          </w:p>
        </w:tc>
        <w:tc>
          <w:tcPr>
            <w:tcW w:w="4530" w:type="dxa"/>
          </w:tcPr>
          <w:p w14:paraId="3B7A7591" w14:textId="77777777" w:rsidR="0016165B" w:rsidRDefault="0016165B" w:rsidP="0016165B">
            <w:pPr>
              <w:spacing w:line="240" w:lineRule="auto"/>
              <w:ind w:right="-2"/>
              <w:jc w:val="center"/>
              <w:rPr>
                <w:rFonts w:ascii="Times New Roman" w:hAnsi="Times New Roman"/>
                <w:b/>
                <w:sz w:val="24"/>
                <w:szCs w:val="24"/>
              </w:rPr>
            </w:pPr>
          </w:p>
        </w:tc>
      </w:tr>
      <w:tr w:rsidR="0016165B" w14:paraId="57CECE6C" w14:textId="77777777" w:rsidTr="0016165B">
        <w:tc>
          <w:tcPr>
            <w:tcW w:w="4530" w:type="dxa"/>
          </w:tcPr>
          <w:p w14:paraId="7CED749E" w14:textId="451ED8DC"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Vrsta radova/robe/usluga:</w:t>
            </w:r>
          </w:p>
        </w:tc>
        <w:tc>
          <w:tcPr>
            <w:tcW w:w="4530" w:type="dxa"/>
          </w:tcPr>
          <w:p w14:paraId="3C9FC17E" w14:textId="77777777" w:rsidR="0016165B" w:rsidRDefault="0016165B" w:rsidP="0016165B">
            <w:pPr>
              <w:spacing w:line="240" w:lineRule="auto"/>
              <w:ind w:right="-2"/>
              <w:jc w:val="center"/>
              <w:rPr>
                <w:rFonts w:ascii="Times New Roman" w:hAnsi="Times New Roman"/>
                <w:b/>
                <w:sz w:val="24"/>
                <w:szCs w:val="24"/>
              </w:rPr>
            </w:pPr>
          </w:p>
        </w:tc>
      </w:tr>
      <w:tr w:rsidR="0016165B" w14:paraId="4B4E8317" w14:textId="77777777" w:rsidTr="0016165B">
        <w:tc>
          <w:tcPr>
            <w:tcW w:w="4530" w:type="dxa"/>
          </w:tcPr>
          <w:p w14:paraId="33D1E24C" w14:textId="612A2E1D"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Količine:</w:t>
            </w:r>
          </w:p>
        </w:tc>
        <w:tc>
          <w:tcPr>
            <w:tcW w:w="4530" w:type="dxa"/>
          </w:tcPr>
          <w:p w14:paraId="15E34804" w14:textId="77777777" w:rsidR="0016165B" w:rsidRDefault="0016165B" w:rsidP="0016165B">
            <w:pPr>
              <w:spacing w:line="240" w:lineRule="auto"/>
              <w:ind w:right="-2"/>
              <w:jc w:val="center"/>
              <w:rPr>
                <w:rFonts w:ascii="Times New Roman" w:hAnsi="Times New Roman"/>
                <w:b/>
                <w:sz w:val="24"/>
                <w:szCs w:val="24"/>
              </w:rPr>
            </w:pPr>
          </w:p>
        </w:tc>
      </w:tr>
      <w:tr w:rsidR="0016165B" w14:paraId="1190AA93" w14:textId="77777777" w:rsidTr="0016165B">
        <w:tc>
          <w:tcPr>
            <w:tcW w:w="4530" w:type="dxa"/>
          </w:tcPr>
          <w:p w14:paraId="1E07E7B1" w14:textId="0E60C2E6"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Vrijednost (kn):</w:t>
            </w:r>
          </w:p>
        </w:tc>
        <w:tc>
          <w:tcPr>
            <w:tcW w:w="4530" w:type="dxa"/>
          </w:tcPr>
          <w:p w14:paraId="30503F14" w14:textId="77777777" w:rsidR="0016165B" w:rsidRDefault="0016165B" w:rsidP="0016165B">
            <w:pPr>
              <w:spacing w:line="240" w:lineRule="auto"/>
              <w:ind w:right="-2"/>
              <w:jc w:val="center"/>
              <w:rPr>
                <w:rFonts w:ascii="Times New Roman" w:hAnsi="Times New Roman"/>
                <w:b/>
                <w:sz w:val="24"/>
                <w:szCs w:val="24"/>
              </w:rPr>
            </w:pPr>
          </w:p>
        </w:tc>
      </w:tr>
      <w:tr w:rsidR="0016165B" w14:paraId="1EE74159" w14:textId="77777777" w:rsidTr="0016165B">
        <w:tc>
          <w:tcPr>
            <w:tcW w:w="4530" w:type="dxa"/>
          </w:tcPr>
          <w:p w14:paraId="1E8F5A51" w14:textId="1D2B4BFC" w:rsidR="0016165B" w:rsidRDefault="0016165B" w:rsidP="0016165B">
            <w:pPr>
              <w:spacing w:line="240" w:lineRule="auto"/>
              <w:ind w:right="-2"/>
              <w:jc w:val="center"/>
              <w:rPr>
                <w:rFonts w:ascii="Times New Roman" w:hAnsi="Times New Roman"/>
                <w:b/>
                <w:sz w:val="24"/>
                <w:szCs w:val="24"/>
              </w:rPr>
            </w:pPr>
            <w:r>
              <w:rPr>
                <w:rFonts w:ascii="Times New Roman" w:hAnsi="Times New Roman"/>
                <w:b/>
                <w:sz w:val="24"/>
                <w:szCs w:val="24"/>
              </w:rPr>
              <w:t>Mjesto i rok izvršenja:</w:t>
            </w:r>
          </w:p>
        </w:tc>
        <w:tc>
          <w:tcPr>
            <w:tcW w:w="4530" w:type="dxa"/>
          </w:tcPr>
          <w:p w14:paraId="7C8895C9" w14:textId="77777777" w:rsidR="0016165B" w:rsidRDefault="0016165B" w:rsidP="0016165B">
            <w:pPr>
              <w:spacing w:line="240" w:lineRule="auto"/>
              <w:ind w:right="-2"/>
              <w:jc w:val="center"/>
              <w:rPr>
                <w:rFonts w:ascii="Times New Roman" w:hAnsi="Times New Roman"/>
                <w:b/>
                <w:sz w:val="24"/>
                <w:szCs w:val="24"/>
              </w:rPr>
            </w:pPr>
          </w:p>
        </w:tc>
      </w:tr>
    </w:tbl>
    <w:p w14:paraId="1225665F" w14:textId="40CF1869" w:rsidR="0016165B" w:rsidRDefault="0016165B" w:rsidP="0016165B">
      <w:pPr>
        <w:spacing w:line="240" w:lineRule="auto"/>
        <w:ind w:right="-2"/>
        <w:rPr>
          <w:rFonts w:ascii="Times New Roman" w:hAnsi="Times New Roman"/>
          <w:b/>
          <w:sz w:val="24"/>
          <w:szCs w:val="24"/>
        </w:rPr>
      </w:pPr>
      <w:r>
        <w:rPr>
          <w:rFonts w:ascii="Times New Roman" w:hAnsi="Times New Roman"/>
          <w:b/>
          <w:sz w:val="24"/>
          <w:szCs w:val="24"/>
        </w:rPr>
        <w:t xml:space="preserve">Napomena: </w:t>
      </w:r>
    </w:p>
    <w:p w14:paraId="63E842AB" w14:textId="2AC7EA4F" w:rsidR="0016165B" w:rsidRDefault="0016165B" w:rsidP="0016165B">
      <w:pPr>
        <w:spacing w:line="240" w:lineRule="auto"/>
        <w:ind w:right="-2"/>
        <w:rPr>
          <w:rFonts w:ascii="Times New Roman" w:hAnsi="Times New Roman"/>
          <w:b/>
          <w:sz w:val="24"/>
          <w:szCs w:val="24"/>
        </w:rPr>
      </w:pPr>
      <w:r>
        <w:rPr>
          <w:rFonts w:ascii="Times New Roman" w:hAnsi="Times New Roman"/>
          <w:b/>
          <w:sz w:val="24"/>
          <w:szCs w:val="24"/>
        </w:rPr>
        <w:t xml:space="preserve">Ponuditelj koji ima namjeru ustupiti dio usluga podizvoditelju obvezan je ispuniti ovaj obrazac za svakog podizvoditelja te ih priložiti uz ponudu. </w:t>
      </w:r>
    </w:p>
    <w:p w14:paraId="52749FA8" w14:textId="3CCF1C79" w:rsidR="00B64848" w:rsidRDefault="00B64848" w:rsidP="0016165B">
      <w:pPr>
        <w:spacing w:line="240" w:lineRule="auto"/>
        <w:ind w:right="-2"/>
        <w:rPr>
          <w:rFonts w:ascii="Times New Roman" w:hAnsi="Times New Roman"/>
          <w:b/>
          <w:sz w:val="24"/>
          <w:szCs w:val="24"/>
        </w:rPr>
      </w:pPr>
      <w:r>
        <w:rPr>
          <w:rFonts w:ascii="Times New Roman" w:hAnsi="Times New Roman"/>
          <w:b/>
          <w:sz w:val="24"/>
          <w:szCs w:val="24"/>
        </w:rPr>
        <w:t xml:space="preserve">Ovaj obrazac ispunjava se samo u slučaju davanja dijela ugovora u podugovor. </w:t>
      </w:r>
    </w:p>
    <w:p w14:paraId="708420E6" w14:textId="6F6F31F3" w:rsidR="00B64848" w:rsidRDefault="00B64848" w:rsidP="0016165B">
      <w:pPr>
        <w:spacing w:line="240" w:lineRule="auto"/>
        <w:ind w:right="-2"/>
        <w:rPr>
          <w:rFonts w:ascii="Times New Roman" w:hAnsi="Times New Roman"/>
          <w:b/>
          <w:sz w:val="24"/>
          <w:szCs w:val="24"/>
        </w:rPr>
      </w:pPr>
    </w:p>
    <w:p w14:paraId="74802FEA" w14:textId="77777777" w:rsidR="00B64848" w:rsidRDefault="00B64848" w:rsidP="00B64848">
      <w:pPr>
        <w:spacing w:line="240" w:lineRule="auto"/>
        <w:ind w:right="-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M.P.             ______________________________________________</w:t>
      </w:r>
    </w:p>
    <w:p w14:paraId="74BB26D4" w14:textId="77777777" w:rsidR="00B64848" w:rsidRPr="00CD66D2" w:rsidRDefault="00B64848" w:rsidP="00B64848">
      <w:pPr>
        <w:spacing w:line="240" w:lineRule="auto"/>
        <w:ind w:right="-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(ime, prezime i potpis osobe ovlaštene za zastupanje)</w:t>
      </w:r>
    </w:p>
    <w:p w14:paraId="17DC2B92" w14:textId="4ACD98EA" w:rsidR="00B64848" w:rsidRDefault="00B64848" w:rsidP="0016165B">
      <w:pPr>
        <w:spacing w:line="240" w:lineRule="auto"/>
        <w:ind w:right="-2"/>
        <w:rPr>
          <w:rFonts w:ascii="Times New Roman" w:hAnsi="Times New Roman"/>
          <w:b/>
          <w:sz w:val="24"/>
          <w:szCs w:val="24"/>
        </w:rPr>
      </w:pPr>
    </w:p>
    <w:p w14:paraId="4C701343" w14:textId="49819DAF" w:rsidR="00B64848" w:rsidRDefault="00B64848" w:rsidP="0016165B">
      <w:pPr>
        <w:spacing w:line="240" w:lineRule="auto"/>
        <w:ind w:right="-2"/>
        <w:rPr>
          <w:rFonts w:ascii="Times New Roman" w:hAnsi="Times New Roman"/>
          <w:b/>
          <w:sz w:val="24"/>
          <w:szCs w:val="24"/>
        </w:rPr>
      </w:pPr>
      <w:r>
        <w:rPr>
          <w:rFonts w:ascii="Times New Roman" w:hAnsi="Times New Roman"/>
          <w:b/>
          <w:sz w:val="24"/>
          <w:szCs w:val="24"/>
        </w:rPr>
        <w:t xml:space="preserve">U _______________, ______________ 2022. </w:t>
      </w:r>
    </w:p>
    <w:p w14:paraId="4ADF5A41" w14:textId="52999FFA" w:rsidR="00B64848" w:rsidRDefault="00B64848" w:rsidP="0016165B">
      <w:pPr>
        <w:spacing w:line="240" w:lineRule="auto"/>
        <w:ind w:right="-2"/>
        <w:rPr>
          <w:rFonts w:ascii="Times New Roman" w:hAnsi="Times New Roman"/>
          <w:b/>
          <w:sz w:val="24"/>
          <w:szCs w:val="24"/>
        </w:rPr>
      </w:pPr>
    </w:p>
    <w:p w14:paraId="6A9B1CE0" w14:textId="5BAF9C28" w:rsidR="00B64848" w:rsidRDefault="00B64848" w:rsidP="0016165B">
      <w:pPr>
        <w:spacing w:line="240" w:lineRule="auto"/>
        <w:ind w:right="-2"/>
        <w:rPr>
          <w:rFonts w:ascii="Times New Roman" w:hAnsi="Times New Roman"/>
          <w:b/>
          <w:sz w:val="24"/>
          <w:szCs w:val="24"/>
        </w:rPr>
      </w:pPr>
    </w:p>
    <w:p w14:paraId="7B06A21D" w14:textId="48862ED7" w:rsidR="00B64848" w:rsidRDefault="00B64848" w:rsidP="0016165B">
      <w:pPr>
        <w:spacing w:line="240" w:lineRule="auto"/>
        <w:ind w:right="-2"/>
        <w:rPr>
          <w:rFonts w:ascii="Times New Roman" w:hAnsi="Times New Roman"/>
          <w:b/>
          <w:sz w:val="24"/>
          <w:szCs w:val="24"/>
        </w:rPr>
      </w:pPr>
    </w:p>
    <w:p w14:paraId="5EBFD521" w14:textId="006049D4" w:rsidR="00B64848" w:rsidRDefault="00B64848" w:rsidP="0016165B">
      <w:pPr>
        <w:spacing w:line="240" w:lineRule="auto"/>
        <w:ind w:right="-2"/>
        <w:rPr>
          <w:rFonts w:ascii="Times New Roman" w:hAnsi="Times New Roman"/>
          <w:b/>
          <w:sz w:val="24"/>
          <w:szCs w:val="24"/>
        </w:rPr>
      </w:pPr>
    </w:p>
    <w:p w14:paraId="08FD00A4" w14:textId="6D0E5703" w:rsidR="00B64848" w:rsidRDefault="00B64848" w:rsidP="0016165B">
      <w:pPr>
        <w:spacing w:line="240" w:lineRule="auto"/>
        <w:ind w:right="-2"/>
        <w:rPr>
          <w:rFonts w:ascii="Times New Roman" w:hAnsi="Times New Roman"/>
          <w:b/>
          <w:sz w:val="24"/>
          <w:szCs w:val="24"/>
        </w:rPr>
      </w:pPr>
    </w:p>
    <w:p w14:paraId="5A2D0896" w14:textId="3710218D" w:rsidR="00B64848" w:rsidRDefault="00B64848" w:rsidP="00B64848">
      <w:pPr>
        <w:spacing w:line="240" w:lineRule="auto"/>
        <w:ind w:right="-2"/>
        <w:jc w:val="right"/>
        <w:rPr>
          <w:rFonts w:ascii="Times New Roman" w:hAnsi="Times New Roman"/>
          <w:b/>
          <w:sz w:val="28"/>
          <w:szCs w:val="28"/>
        </w:rPr>
      </w:pPr>
      <w:r w:rsidRPr="00B64848">
        <w:rPr>
          <w:rFonts w:ascii="Times New Roman" w:hAnsi="Times New Roman"/>
          <w:b/>
          <w:sz w:val="28"/>
          <w:szCs w:val="28"/>
        </w:rPr>
        <w:lastRenderedPageBreak/>
        <w:t>OBRAZAC 2b</w:t>
      </w:r>
    </w:p>
    <w:p w14:paraId="45DBD906" w14:textId="77777777" w:rsidR="00B64848" w:rsidRDefault="00B64848" w:rsidP="00B64848">
      <w:pPr>
        <w:spacing w:line="240" w:lineRule="auto"/>
        <w:ind w:right="-2"/>
        <w:jc w:val="center"/>
        <w:rPr>
          <w:rFonts w:ascii="Times New Roman" w:hAnsi="Times New Roman"/>
          <w:b/>
          <w:sz w:val="28"/>
          <w:szCs w:val="28"/>
        </w:rPr>
      </w:pPr>
    </w:p>
    <w:p w14:paraId="46CBEE40" w14:textId="47A952D7" w:rsidR="00B64848" w:rsidRDefault="00B64848" w:rsidP="00B64848">
      <w:pPr>
        <w:spacing w:line="240" w:lineRule="auto"/>
        <w:ind w:right="-2"/>
        <w:jc w:val="center"/>
        <w:rPr>
          <w:rFonts w:ascii="Times New Roman" w:hAnsi="Times New Roman"/>
          <w:b/>
          <w:sz w:val="28"/>
          <w:szCs w:val="28"/>
        </w:rPr>
      </w:pPr>
      <w:r>
        <w:rPr>
          <w:rFonts w:ascii="Times New Roman" w:hAnsi="Times New Roman"/>
          <w:b/>
          <w:sz w:val="28"/>
          <w:szCs w:val="28"/>
        </w:rPr>
        <w:t xml:space="preserve">PODACI O ČLANOVIMA ZAJEDNICE PONUDITELJA </w:t>
      </w:r>
    </w:p>
    <w:p w14:paraId="3CACAE59" w14:textId="77777777" w:rsidR="00B64848" w:rsidRDefault="00B64848" w:rsidP="00B64848">
      <w:pPr>
        <w:spacing w:line="240" w:lineRule="auto"/>
        <w:ind w:right="-2"/>
        <w:jc w:val="center"/>
        <w:rPr>
          <w:rFonts w:ascii="Times New Roman" w:hAnsi="Times New Roman"/>
          <w:b/>
          <w:sz w:val="28"/>
          <w:szCs w:val="28"/>
        </w:rPr>
      </w:pPr>
    </w:p>
    <w:tbl>
      <w:tblPr>
        <w:tblStyle w:val="Reetkatablice"/>
        <w:tblW w:w="0" w:type="auto"/>
        <w:tblLook w:val="04A0" w:firstRow="1" w:lastRow="0" w:firstColumn="1" w:lastColumn="0" w:noHBand="0" w:noVBand="1"/>
      </w:tblPr>
      <w:tblGrid>
        <w:gridCol w:w="4530"/>
        <w:gridCol w:w="4530"/>
      </w:tblGrid>
      <w:tr w:rsidR="00B64848" w14:paraId="29EF84CF" w14:textId="77777777" w:rsidTr="005E4EFE">
        <w:tc>
          <w:tcPr>
            <w:tcW w:w="4530" w:type="dxa"/>
          </w:tcPr>
          <w:p w14:paraId="2CCE76BA" w14:textId="1AA7EBDC"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NAZIV člana zajednice ponuditelja:</w:t>
            </w:r>
          </w:p>
        </w:tc>
        <w:tc>
          <w:tcPr>
            <w:tcW w:w="4530" w:type="dxa"/>
          </w:tcPr>
          <w:p w14:paraId="07AD99BC" w14:textId="77777777" w:rsidR="00B64848" w:rsidRDefault="00B64848" w:rsidP="005E4EFE">
            <w:pPr>
              <w:spacing w:line="240" w:lineRule="auto"/>
              <w:ind w:right="-2"/>
              <w:jc w:val="center"/>
              <w:rPr>
                <w:rFonts w:ascii="Times New Roman" w:hAnsi="Times New Roman"/>
                <w:b/>
                <w:sz w:val="24"/>
                <w:szCs w:val="24"/>
              </w:rPr>
            </w:pPr>
          </w:p>
        </w:tc>
      </w:tr>
      <w:tr w:rsidR="00B64848" w14:paraId="04123EDD" w14:textId="77777777" w:rsidTr="005E4EFE">
        <w:tc>
          <w:tcPr>
            <w:tcW w:w="4530" w:type="dxa"/>
          </w:tcPr>
          <w:p w14:paraId="64C6C5ED" w14:textId="77777777"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SJEDIŠTE (ADRESA):</w:t>
            </w:r>
          </w:p>
        </w:tc>
        <w:tc>
          <w:tcPr>
            <w:tcW w:w="4530" w:type="dxa"/>
          </w:tcPr>
          <w:p w14:paraId="38A3EEF0" w14:textId="77777777" w:rsidR="00B64848" w:rsidRDefault="00B64848" w:rsidP="005E4EFE">
            <w:pPr>
              <w:spacing w:line="240" w:lineRule="auto"/>
              <w:ind w:right="-2"/>
              <w:jc w:val="center"/>
              <w:rPr>
                <w:rFonts w:ascii="Times New Roman" w:hAnsi="Times New Roman"/>
                <w:b/>
                <w:sz w:val="24"/>
                <w:szCs w:val="24"/>
              </w:rPr>
            </w:pPr>
          </w:p>
        </w:tc>
      </w:tr>
      <w:tr w:rsidR="00B64848" w14:paraId="294CF0A3" w14:textId="77777777" w:rsidTr="005E4EFE">
        <w:tc>
          <w:tcPr>
            <w:tcW w:w="4530" w:type="dxa"/>
          </w:tcPr>
          <w:p w14:paraId="4B025750" w14:textId="77777777"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OIB podizvoditelja:</w:t>
            </w:r>
          </w:p>
        </w:tc>
        <w:tc>
          <w:tcPr>
            <w:tcW w:w="4530" w:type="dxa"/>
          </w:tcPr>
          <w:p w14:paraId="33DC664A" w14:textId="77777777" w:rsidR="00B64848" w:rsidRDefault="00B64848" w:rsidP="005E4EFE">
            <w:pPr>
              <w:spacing w:line="240" w:lineRule="auto"/>
              <w:ind w:right="-2"/>
              <w:jc w:val="center"/>
              <w:rPr>
                <w:rFonts w:ascii="Times New Roman" w:hAnsi="Times New Roman"/>
                <w:b/>
                <w:sz w:val="24"/>
                <w:szCs w:val="24"/>
              </w:rPr>
            </w:pPr>
          </w:p>
        </w:tc>
      </w:tr>
      <w:tr w:rsidR="00B64848" w14:paraId="7E1ED717" w14:textId="77777777" w:rsidTr="005E4EFE">
        <w:tc>
          <w:tcPr>
            <w:tcW w:w="4530" w:type="dxa"/>
          </w:tcPr>
          <w:p w14:paraId="07B86932" w14:textId="767F4E42"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Banka i broj računa:</w:t>
            </w:r>
          </w:p>
        </w:tc>
        <w:tc>
          <w:tcPr>
            <w:tcW w:w="4530" w:type="dxa"/>
          </w:tcPr>
          <w:p w14:paraId="48A85DAF" w14:textId="77777777" w:rsidR="00B64848" w:rsidRDefault="00B64848" w:rsidP="005E4EFE">
            <w:pPr>
              <w:spacing w:line="240" w:lineRule="auto"/>
              <w:ind w:right="-2"/>
              <w:jc w:val="center"/>
              <w:rPr>
                <w:rFonts w:ascii="Times New Roman" w:hAnsi="Times New Roman"/>
                <w:b/>
                <w:sz w:val="24"/>
                <w:szCs w:val="24"/>
              </w:rPr>
            </w:pPr>
          </w:p>
        </w:tc>
      </w:tr>
      <w:tr w:rsidR="00B64848" w14:paraId="2230FB26" w14:textId="77777777" w:rsidTr="005E4EFE">
        <w:tc>
          <w:tcPr>
            <w:tcW w:w="4530" w:type="dxa"/>
          </w:tcPr>
          <w:p w14:paraId="002E895E" w14:textId="520D4737"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U sustavu PDV-a: DA/NE</w:t>
            </w:r>
          </w:p>
        </w:tc>
        <w:tc>
          <w:tcPr>
            <w:tcW w:w="4530" w:type="dxa"/>
          </w:tcPr>
          <w:p w14:paraId="14587FF1" w14:textId="77777777" w:rsidR="00B64848" w:rsidRDefault="00B64848" w:rsidP="005E4EFE">
            <w:pPr>
              <w:spacing w:line="240" w:lineRule="auto"/>
              <w:ind w:right="-2"/>
              <w:jc w:val="center"/>
              <w:rPr>
                <w:rFonts w:ascii="Times New Roman" w:hAnsi="Times New Roman"/>
                <w:b/>
                <w:sz w:val="24"/>
                <w:szCs w:val="24"/>
              </w:rPr>
            </w:pPr>
          </w:p>
        </w:tc>
      </w:tr>
      <w:tr w:rsidR="00B64848" w14:paraId="081CC381" w14:textId="77777777" w:rsidTr="005E4EFE">
        <w:tc>
          <w:tcPr>
            <w:tcW w:w="4530" w:type="dxa"/>
          </w:tcPr>
          <w:p w14:paraId="4C1FA44C" w14:textId="40D6D73D"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Adresa za dostavu pošte:</w:t>
            </w:r>
          </w:p>
        </w:tc>
        <w:tc>
          <w:tcPr>
            <w:tcW w:w="4530" w:type="dxa"/>
          </w:tcPr>
          <w:p w14:paraId="74EECC33" w14:textId="77777777" w:rsidR="00B64848" w:rsidRDefault="00B64848" w:rsidP="005E4EFE">
            <w:pPr>
              <w:spacing w:line="240" w:lineRule="auto"/>
              <w:ind w:right="-2"/>
              <w:jc w:val="center"/>
              <w:rPr>
                <w:rFonts w:ascii="Times New Roman" w:hAnsi="Times New Roman"/>
                <w:b/>
                <w:sz w:val="24"/>
                <w:szCs w:val="24"/>
              </w:rPr>
            </w:pPr>
          </w:p>
        </w:tc>
      </w:tr>
      <w:tr w:rsidR="00B64848" w14:paraId="0D77AEC2" w14:textId="77777777" w:rsidTr="005E4EFE">
        <w:tc>
          <w:tcPr>
            <w:tcW w:w="4530" w:type="dxa"/>
          </w:tcPr>
          <w:p w14:paraId="5284F2D2" w14:textId="22CF45EC"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E-mail adresa:</w:t>
            </w:r>
          </w:p>
        </w:tc>
        <w:tc>
          <w:tcPr>
            <w:tcW w:w="4530" w:type="dxa"/>
          </w:tcPr>
          <w:p w14:paraId="51643CA7" w14:textId="77777777" w:rsidR="00B64848" w:rsidRDefault="00B64848" w:rsidP="005E4EFE">
            <w:pPr>
              <w:spacing w:line="240" w:lineRule="auto"/>
              <w:ind w:right="-2"/>
              <w:jc w:val="center"/>
              <w:rPr>
                <w:rFonts w:ascii="Times New Roman" w:hAnsi="Times New Roman"/>
                <w:b/>
                <w:sz w:val="24"/>
                <w:szCs w:val="24"/>
              </w:rPr>
            </w:pPr>
          </w:p>
        </w:tc>
      </w:tr>
      <w:tr w:rsidR="00B64848" w14:paraId="42609039" w14:textId="77777777" w:rsidTr="005E4EFE">
        <w:tc>
          <w:tcPr>
            <w:tcW w:w="4530" w:type="dxa"/>
          </w:tcPr>
          <w:p w14:paraId="43780505" w14:textId="7B983543" w:rsidR="00B64848" w:rsidRDefault="00B64848" w:rsidP="005E4EFE">
            <w:pPr>
              <w:spacing w:line="240" w:lineRule="auto"/>
              <w:ind w:right="-2"/>
              <w:jc w:val="center"/>
              <w:rPr>
                <w:rFonts w:ascii="Times New Roman" w:hAnsi="Times New Roman"/>
                <w:b/>
                <w:sz w:val="24"/>
                <w:szCs w:val="24"/>
              </w:rPr>
            </w:pPr>
            <w:r>
              <w:rPr>
                <w:rFonts w:ascii="Times New Roman" w:hAnsi="Times New Roman"/>
                <w:b/>
                <w:sz w:val="24"/>
                <w:szCs w:val="24"/>
              </w:rPr>
              <w:t>Ime, prezime i funkcija odgovorne osobe:</w:t>
            </w:r>
          </w:p>
        </w:tc>
        <w:tc>
          <w:tcPr>
            <w:tcW w:w="4530" w:type="dxa"/>
          </w:tcPr>
          <w:p w14:paraId="6E6561A9" w14:textId="77777777" w:rsidR="00B64848" w:rsidRDefault="00B64848" w:rsidP="005E4EFE">
            <w:pPr>
              <w:spacing w:line="240" w:lineRule="auto"/>
              <w:ind w:right="-2"/>
              <w:jc w:val="center"/>
              <w:rPr>
                <w:rFonts w:ascii="Times New Roman" w:hAnsi="Times New Roman"/>
                <w:b/>
                <w:sz w:val="24"/>
                <w:szCs w:val="24"/>
              </w:rPr>
            </w:pPr>
          </w:p>
        </w:tc>
      </w:tr>
      <w:tr w:rsidR="00B64848" w14:paraId="3931D95B" w14:textId="77777777" w:rsidTr="005E4EFE">
        <w:tc>
          <w:tcPr>
            <w:tcW w:w="4530" w:type="dxa"/>
          </w:tcPr>
          <w:p w14:paraId="0D89B00E" w14:textId="260D405A" w:rsidR="00B64848" w:rsidRDefault="00E01396" w:rsidP="005E4EFE">
            <w:pPr>
              <w:spacing w:line="240" w:lineRule="auto"/>
              <w:ind w:right="-2"/>
              <w:jc w:val="center"/>
              <w:rPr>
                <w:rFonts w:ascii="Times New Roman" w:hAnsi="Times New Roman"/>
                <w:b/>
                <w:sz w:val="24"/>
                <w:szCs w:val="24"/>
              </w:rPr>
            </w:pPr>
            <w:r>
              <w:rPr>
                <w:rFonts w:ascii="Times New Roman" w:hAnsi="Times New Roman"/>
                <w:b/>
                <w:sz w:val="24"/>
                <w:szCs w:val="24"/>
              </w:rPr>
              <w:t>Broj telefona:</w:t>
            </w:r>
          </w:p>
        </w:tc>
        <w:tc>
          <w:tcPr>
            <w:tcW w:w="4530" w:type="dxa"/>
          </w:tcPr>
          <w:p w14:paraId="7633B84A" w14:textId="77777777" w:rsidR="00B64848" w:rsidRDefault="00B64848" w:rsidP="005E4EFE">
            <w:pPr>
              <w:spacing w:line="240" w:lineRule="auto"/>
              <w:ind w:right="-2"/>
              <w:jc w:val="center"/>
              <w:rPr>
                <w:rFonts w:ascii="Times New Roman" w:hAnsi="Times New Roman"/>
                <w:b/>
                <w:sz w:val="24"/>
                <w:szCs w:val="24"/>
              </w:rPr>
            </w:pPr>
          </w:p>
        </w:tc>
      </w:tr>
    </w:tbl>
    <w:p w14:paraId="18105BA2" w14:textId="656A8C1E" w:rsidR="00B64848" w:rsidRDefault="00B64848" w:rsidP="00B64848">
      <w:pPr>
        <w:spacing w:line="240" w:lineRule="auto"/>
        <w:ind w:right="-2"/>
        <w:rPr>
          <w:rFonts w:ascii="Times New Roman" w:hAnsi="Times New Roman"/>
          <w:b/>
          <w:sz w:val="28"/>
          <w:szCs w:val="28"/>
        </w:rPr>
      </w:pPr>
    </w:p>
    <w:p w14:paraId="165FACA6" w14:textId="74F79BB7" w:rsidR="00E01396" w:rsidRDefault="00E01396" w:rsidP="00B64848">
      <w:pPr>
        <w:spacing w:line="240" w:lineRule="auto"/>
        <w:ind w:right="-2"/>
        <w:rPr>
          <w:rFonts w:ascii="Times New Roman" w:hAnsi="Times New Roman"/>
          <w:b/>
          <w:sz w:val="28"/>
          <w:szCs w:val="28"/>
        </w:rPr>
      </w:pPr>
      <w:r>
        <w:rPr>
          <w:rFonts w:ascii="Times New Roman" w:hAnsi="Times New Roman"/>
          <w:b/>
          <w:sz w:val="28"/>
          <w:szCs w:val="28"/>
        </w:rPr>
        <w:t xml:space="preserve">Napomena: </w:t>
      </w:r>
    </w:p>
    <w:p w14:paraId="5A1DBB88" w14:textId="20068CE3" w:rsidR="00E01396" w:rsidRDefault="00E01396" w:rsidP="00B64848">
      <w:pPr>
        <w:spacing w:line="240" w:lineRule="auto"/>
        <w:ind w:right="-2"/>
        <w:rPr>
          <w:rFonts w:ascii="Times New Roman" w:hAnsi="Times New Roman"/>
          <w:b/>
          <w:sz w:val="24"/>
          <w:szCs w:val="24"/>
        </w:rPr>
      </w:pPr>
      <w:r>
        <w:rPr>
          <w:rFonts w:ascii="Times New Roman" w:hAnsi="Times New Roman"/>
          <w:b/>
          <w:sz w:val="28"/>
          <w:szCs w:val="28"/>
        </w:rPr>
        <w:t xml:space="preserve">ISPUNJAVA SE SAMO U SLUČAJU PODNOŠENJA ZAJEDNIČKE PONUDE. </w:t>
      </w:r>
    </w:p>
    <w:p w14:paraId="50F20E6A" w14:textId="75C379F6" w:rsidR="00E01396" w:rsidRDefault="00E01396" w:rsidP="00B64848">
      <w:pPr>
        <w:spacing w:line="240" w:lineRule="auto"/>
        <w:ind w:right="-2"/>
        <w:rPr>
          <w:rFonts w:ascii="Times New Roman" w:hAnsi="Times New Roman"/>
          <w:bCs/>
          <w:sz w:val="24"/>
          <w:szCs w:val="24"/>
        </w:rPr>
      </w:pPr>
      <w:r>
        <w:rPr>
          <w:rFonts w:ascii="Times New Roman" w:hAnsi="Times New Roman"/>
          <w:bCs/>
          <w:sz w:val="24"/>
          <w:szCs w:val="24"/>
        </w:rPr>
        <w:t xml:space="preserve">Obrazac ispuniti za svakog člana zajednice ponuditelja te ih priložiti uz ponudu. Obvezno naznačiti koji je član zajednice ponuditelja ovlašten za komunikaciju s naručiteljem. </w:t>
      </w:r>
    </w:p>
    <w:p w14:paraId="672AC109" w14:textId="6E3C5B0C" w:rsidR="00E01396" w:rsidRDefault="00E01396" w:rsidP="00B64848">
      <w:pPr>
        <w:spacing w:line="240" w:lineRule="auto"/>
        <w:ind w:right="-2"/>
        <w:rPr>
          <w:rFonts w:ascii="Times New Roman" w:hAnsi="Times New Roman"/>
          <w:bCs/>
          <w:sz w:val="24"/>
          <w:szCs w:val="24"/>
        </w:rPr>
      </w:pPr>
    </w:p>
    <w:p w14:paraId="1F6082E6" w14:textId="77777777" w:rsidR="00E01396" w:rsidRDefault="00E01396" w:rsidP="00E01396">
      <w:pPr>
        <w:spacing w:line="240" w:lineRule="auto"/>
        <w:ind w:right="-2"/>
        <w:rPr>
          <w:rFonts w:ascii="Times New Roman" w:hAnsi="Times New Roman"/>
          <w:b/>
          <w:sz w:val="24"/>
          <w:szCs w:val="24"/>
        </w:rPr>
      </w:pPr>
    </w:p>
    <w:p w14:paraId="548A69C0" w14:textId="77777777" w:rsidR="00E01396" w:rsidRDefault="00E01396" w:rsidP="00E01396">
      <w:pPr>
        <w:spacing w:line="240" w:lineRule="auto"/>
        <w:ind w:right="-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M.P.             ______________________________________________</w:t>
      </w:r>
    </w:p>
    <w:p w14:paraId="5D07CD6E" w14:textId="77777777" w:rsidR="00E01396" w:rsidRPr="00CD66D2" w:rsidRDefault="00E01396" w:rsidP="00E01396">
      <w:pPr>
        <w:spacing w:line="240" w:lineRule="auto"/>
        <w:ind w:right="-2"/>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(ime, prezime i potpis osobe ovlaštene za zastupanje)</w:t>
      </w:r>
    </w:p>
    <w:p w14:paraId="0F60D745" w14:textId="77777777" w:rsidR="00E01396" w:rsidRDefault="00E01396" w:rsidP="00E01396">
      <w:pPr>
        <w:spacing w:line="240" w:lineRule="auto"/>
        <w:ind w:right="-2"/>
        <w:rPr>
          <w:rFonts w:ascii="Times New Roman" w:hAnsi="Times New Roman"/>
          <w:b/>
          <w:sz w:val="24"/>
          <w:szCs w:val="24"/>
        </w:rPr>
      </w:pPr>
    </w:p>
    <w:p w14:paraId="112F3189" w14:textId="77777777" w:rsidR="00E01396" w:rsidRDefault="00E01396" w:rsidP="00E01396">
      <w:pPr>
        <w:spacing w:line="240" w:lineRule="auto"/>
        <w:ind w:right="-2"/>
        <w:rPr>
          <w:rFonts w:ascii="Times New Roman" w:hAnsi="Times New Roman"/>
          <w:b/>
          <w:sz w:val="24"/>
          <w:szCs w:val="24"/>
        </w:rPr>
      </w:pPr>
      <w:r>
        <w:rPr>
          <w:rFonts w:ascii="Times New Roman" w:hAnsi="Times New Roman"/>
          <w:b/>
          <w:sz w:val="24"/>
          <w:szCs w:val="24"/>
        </w:rPr>
        <w:t xml:space="preserve">U _______________, ______________ 2022. </w:t>
      </w:r>
    </w:p>
    <w:p w14:paraId="1C7DC0F7" w14:textId="5A8C0279" w:rsidR="00E01396" w:rsidRDefault="00E01396" w:rsidP="00B64848">
      <w:pPr>
        <w:spacing w:line="240" w:lineRule="auto"/>
        <w:ind w:right="-2"/>
        <w:rPr>
          <w:rFonts w:ascii="Times New Roman" w:hAnsi="Times New Roman"/>
          <w:bCs/>
          <w:sz w:val="24"/>
          <w:szCs w:val="24"/>
        </w:rPr>
      </w:pPr>
    </w:p>
    <w:p w14:paraId="59A57293" w14:textId="77777777" w:rsidR="000E68CB" w:rsidRDefault="000E68CB" w:rsidP="00B64848">
      <w:pPr>
        <w:spacing w:line="240" w:lineRule="auto"/>
        <w:ind w:right="-2"/>
        <w:rPr>
          <w:rFonts w:ascii="Times New Roman" w:hAnsi="Times New Roman"/>
          <w:bCs/>
          <w:sz w:val="20"/>
          <w:szCs w:val="20"/>
        </w:rPr>
      </w:pPr>
    </w:p>
    <w:p w14:paraId="4847D484" w14:textId="19D34908" w:rsidR="00E01396" w:rsidRPr="00292DCE" w:rsidRDefault="000E68CB" w:rsidP="00B64848">
      <w:pPr>
        <w:spacing w:line="240" w:lineRule="auto"/>
        <w:ind w:right="-2"/>
        <w:rPr>
          <w:rFonts w:ascii="Times New Roman" w:hAnsi="Times New Roman"/>
          <w:bCs/>
          <w:sz w:val="18"/>
          <w:szCs w:val="18"/>
        </w:rPr>
      </w:pPr>
      <w:r w:rsidRPr="00292DCE">
        <w:rPr>
          <w:rFonts w:ascii="Times New Roman" w:hAnsi="Times New Roman"/>
          <w:bCs/>
          <w:sz w:val="18"/>
          <w:szCs w:val="18"/>
        </w:rPr>
        <w:t xml:space="preserve">Gospodarski subjekti: </w:t>
      </w:r>
    </w:p>
    <w:p w14:paraId="786BC7FE" w14:textId="2FADEDF8" w:rsidR="000E68CB" w:rsidRPr="00292DCE" w:rsidRDefault="000E68CB" w:rsidP="00EE7BD6">
      <w:pPr>
        <w:pStyle w:val="Odlomakpopisa"/>
        <w:numPr>
          <w:ilvl w:val="0"/>
          <w:numId w:val="9"/>
        </w:numPr>
        <w:spacing w:line="240" w:lineRule="auto"/>
        <w:ind w:right="-2"/>
        <w:rPr>
          <w:rFonts w:ascii="Times New Roman" w:hAnsi="Times New Roman"/>
          <w:bCs/>
          <w:sz w:val="18"/>
          <w:szCs w:val="18"/>
        </w:rPr>
      </w:pPr>
      <w:r w:rsidRPr="00292DCE">
        <w:rPr>
          <w:rFonts w:ascii="Times New Roman" w:hAnsi="Times New Roman"/>
          <w:bCs/>
          <w:sz w:val="18"/>
          <w:szCs w:val="18"/>
        </w:rPr>
        <w:lastRenderedPageBreak/>
        <w:t>Naziv i sjedište gospodarskog subjekta:</w:t>
      </w:r>
    </w:p>
    <w:p w14:paraId="425EE871" w14:textId="00273402"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 xml:space="preserve">Adresa: </w:t>
      </w:r>
    </w:p>
    <w:p w14:paraId="7B02CF12" w14:textId="79AFADEB"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Oib:                        Telefon:</w:t>
      </w:r>
    </w:p>
    <w:p w14:paraId="63B00961" w14:textId="05755EC7"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Ime, prezime i funkcija ovlaštene osobe:</w:t>
      </w:r>
    </w:p>
    <w:p w14:paraId="0710C5A2" w14:textId="6F447A7B" w:rsidR="000E68CB" w:rsidRPr="00292DCE" w:rsidRDefault="000E68CB" w:rsidP="00EE7BD6">
      <w:pPr>
        <w:pStyle w:val="Odlomakpopisa"/>
        <w:numPr>
          <w:ilvl w:val="0"/>
          <w:numId w:val="9"/>
        </w:numPr>
        <w:spacing w:line="240" w:lineRule="auto"/>
        <w:ind w:right="-2"/>
        <w:rPr>
          <w:rFonts w:ascii="Times New Roman" w:hAnsi="Times New Roman"/>
          <w:bCs/>
          <w:sz w:val="18"/>
          <w:szCs w:val="18"/>
        </w:rPr>
      </w:pPr>
      <w:r w:rsidRPr="00292DCE">
        <w:rPr>
          <w:rFonts w:ascii="Times New Roman" w:hAnsi="Times New Roman"/>
          <w:bCs/>
          <w:sz w:val="18"/>
          <w:szCs w:val="18"/>
        </w:rPr>
        <w:t>Naziv i sjedište gospodarskog subjekta:</w:t>
      </w:r>
    </w:p>
    <w:p w14:paraId="297A7B5F" w14:textId="77777777"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 xml:space="preserve">Adresa: </w:t>
      </w:r>
    </w:p>
    <w:p w14:paraId="5ADBA2BC" w14:textId="77777777"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Oib:                        Telefon:</w:t>
      </w:r>
    </w:p>
    <w:p w14:paraId="36FEDB1E" w14:textId="0C22F6B4"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Ime, prezime i funkcija ovlaštene osobe:</w:t>
      </w:r>
    </w:p>
    <w:p w14:paraId="6B4A9927" w14:textId="731887CF" w:rsidR="000E68CB" w:rsidRPr="00292DCE" w:rsidRDefault="000E68CB" w:rsidP="00EE7BD6">
      <w:pPr>
        <w:pStyle w:val="Odlomakpopisa"/>
        <w:numPr>
          <w:ilvl w:val="0"/>
          <w:numId w:val="9"/>
        </w:numPr>
        <w:spacing w:line="240" w:lineRule="auto"/>
        <w:ind w:right="-2"/>
        <w:rPr>
          <w:rFonts w:ascii="Times New Roman" w:hAnsi="Times New Roman"/>
          <w:bCs/>
          <w:sz w:val="18"/>
          <w:szCs w:val="18"/>
        </w:rPr>
      </w:pPr>
      <w:r w:rsidRPr="00292DCE">
        <w:rPr>
          <w:rFonts w:ascii="Times New Roman" w:hAnsi="Times New Roman"/>
          <w:bCs/>
          <w:sz w:val="18"/>
          <w:szCs w:val="18"/>
        </w:rPr>
        <w:t>Naziv i sjedište gospodarskog subjekta:</w:t>
      </w:r>
    </w:p>
    <w:p w14:paraId="27E25D7D" w14:textId="77777777"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 xml:space="preserve">Adresa: </w:t>
      </w:r>
    </w:p>
    <w:p w14:paraId="322942AD" w14:textId="77777777"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Oib:                        Telefon:</w:t>
      </w:r>
    </w:p>
    <w:p w14:paraId="73EFBE83" w14:textId="0A0BC476" w:rsidR="000E68CB" w:rsidRPr="00292DCE" w:rsidRDefault="000E68CB" w:rsidP="000E68CB">
      <w:pPr>
        <w:spacing w:after="0" w:line="240" w:lineRule="auto"/>
        <w:ind w:right="-2"/>
        <w:rPr>
          <w:rFonts w:ascii="Times New Roman" w:hAnsi="Times New Roman"/>
          <w:bCs/>
          <w:sz w:val="18"/>
          <w:szCs w:val="18"/>
        </w:rPr>
      </w:pPr>
      <w:r w:rsidRPr="00292DCE">
        <w:rPr>
          <w:rFonts w:ascii="Times New Roman" w:hAnsi="Times New Roman"/>
          <w:bCs/>
          <w:sz w:val="18"/>
          <w:szCs w:val="18"/>
        </w:rPr>
        <w:t>Ime, prezime i funkcija ovlaštene osobe:</w:t>
      </w:r>
    </w:p>
    <w:p w14:paraId="007C888F" w14:textId="448F9770" w:rsidR="00316C14" w:rsidRDefault="00316C14" w:rsidP="000E68CB">
      <w:pPr>
        <w:spacing w:after="0" w:line="240" w:lineRule="auto"/>
        <w:ind w:right="-2"/>
        <w:rPr>
          <w:rFonts w:ascii="Times New Roman" w:hAnsi="Times New Roman"/>
          <w:bCs/>
          <w:sz w:val="20"/>
          <w:szCs w:val="20"/>
        </w:rPr>
      </w:pPr>
    </w:p>
    <w:p w14:paraId="53B17416" w14:textId="4F75BC94" w:rsidR="00316C14" w:rsidRDefault="00316C14" w:rsidP="000E68CB">
      <w:pPr>
        <w:spacing w:after="0" w:line="240" w:lineRule="auto"/>
        <w:ind w:right="-2"/>
        <w:rPr>
          <w:rFonts w:ascii="Times New Roman" w:hAnsi="Times New Roman"/>
          <w:bCs/>
          <w:sz w:val="20"/>
          <w:szCs w:val="20"/>
        </w:rPr>
      </w:pPr>
      <w:r>
        <w:rPr>
          <w:rFonts w:ascii="Times New Roman" w:hAnsi="Times New Roman"/>
          <w:bCs/>
          <w:sz w:val="20"/>
          <w:szCs w:val="20"/>
        </w:rPr>
        <w:t>Udruženi u zajednicu ponuditelja daju:</w:t>
      </w:r>
    </w:p>
    <w:p w14:paraId="72D06BCE" w14:textId="40C4A935" w:rsidR="00316C14" w:rsidRDefault="00316C14" w:rsidP="000E68CB">
      <w:pPr>
        <w:spacing w:after="0" w:line="240" w:lineRule="auto"/>
        <w:ind w:right="-2"/>
        <w:rPr>
          <w:rFonts w:ascii="Times New Roman" w:hAnsi="Times New Roman"/>
          <w:bCs/>
          <w:sz w:val="20"/>
          <w:szCs w:val="20"/>
        </w:rPr>
      </w:pPr>
    </w:p>
    <w:p w14:paraId="539C3B55" w14:textId="465A9B46" w:rsidR="00316C14" w:rsidRDefault="00316C14" w:rsidP="00316C14">
      <w:pPr>
        <w:spacing w:after="0" w:line="240" w:lineRule="auto"/>
        <w:ind w:right="-2"/>
        <w:jc w:val="center"/>
        <w:rPr>
          <w:rFonts w:ascii="Times New Roman" w:hAnsi="Times New Roman"/>
          <w:b/>
          <w:sz w:val="20"/>
          <w:szCs w:val="20"/>
        </w:rPr>
      </w:pPr>
      <w:r>
        <w:rPr>
          <w:rFonts w:ascii="Times New Roman" w:hAnsi="Times New Roman"/>
          <w:b/>
          <w:sz w:val="20"/>
          <w:szCs w:val="20"/>
        </w:rPr>
        <w:t>IZJAVU O ZAJEDNIČKOJ PONUDI</w:t>
      </w:r>
    </w:p>
    <w:p w14:paraId="1D03939D" w14:textId="2D42B6F1" w:rsidR="00316C14" w:rsidRDefault="00316C14" w:rsidP="00316C14">
      <w:pPr>
        <w:spacing w:after="0" w:line="240" w:lineRule="auto"/>
        <w:ind w:right="-2"/>
        <w:jc w:val="center"/>
        <w:rPr>
          <w:rFonts w:ascii="Times New Roman" w:hAnsi="Times New Roman"/>
          <w:b/>
          <w:sz w:val="20"/>
          <w:szCs w:val="20"/>
        </w:rPr>
      </w:pPr>
    </w:p>
    <w:p w14:paraId="73710B46" w14:textId="1156277E"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 xml:space="preserve">Izjavljujemo da u postupku jednostavne nabave - </w:t>
      </w:r>
      <w:r w:rsidRPr="00316C14">
        <w:rPr>
          <w:rFonts w:ascii="Times New Roman" w:hAnsi="Times New Roman"/>
          <w:bCs/>
          <w:sz w:val="20"/>
          <w:szCs w:val="20"/>
        </w:rPr>
        <w:t>najam scenske opreme za održavanje Osječkog ljeta kulture (OLJK) 2022: PJN-2022-4</w:t>
      </w:r>
      <w:r>
        <w:rPr>
          <w:rFonts w:ascii="Times New Roman" w:hAnsi="Times New Roman"/>
          <w:bCs/>
          <w:sz w:val="20"/>
          <w:szCs w:val="20"/>
        </w:rPr>
        <w:t xml:space="preserve">, nastupamo kao zajednica ponuditelja i dostavljamo zajedničku ponudu. Izjavljujemo da je odgovornost ponuditelja iz zajedničke ponude solidarna. </w:t>
      </w:r>
    </w:p>
    <w:p w14:paraId="3135BAB5" w14:textId="7548727D" w:rsidR="00316C14" w:rsidRDefault="00316C14" w:rsidP="00316C14">
      <w:pPr>
        <w:spacing w:after="0" w:line="240" w:lineRule="auto"/>
        <w:ind w:right="-2"/>
        <w:rPr>
          <w:rFonts w:ascii="Times New Roman" w:hAnsi="Times New Roman"/>
          <w:bCs/>
          <w:sz w:val="20"/>
          <w:szCs w:val="20"/>
        </w:rPr>
      </w:pPr>
    </w:p>
    <w:p w14:paraId="775D2336" w14:textId="196AF9CB"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Nositelj zajedničke ponude je</w:t>
      </w:r>
      <w:r w:rsidR="00292DCE">
        <w:rPr>
          <w:rFonts w:ascii="Times New Roman" w:hAnsi="Times New Roman"/>
          <w:bCs/>
          <w:sz w:val="20"/>
          <w:szCs w:val="20"/>
        </w:rPr>
        <w:t>:</w:t>
      </w:r>
    </w:p>
    <w:p w14:paraId="3D5F75C7" w14:textId="77777777" w:rsidR="00292DCE" w:rsidRDefault="00316C14" w:rsidP="00292DCE">
      <w:pPr>
        <w:spacing w:after="0" w:line="240" w:lineRule="auto"/>
        <w:ind w:right="-2"/>
        <w:rPr>
          <w:rFonts w:ascii="Times New Roman" w:hAnsi="Times New Roman"/>
          <w:bCs/>
          <w:sz w:val="20"/>
          <w:szCs w:val="20"/>
        </w:rPr>
      </w:pPr>
      <w:r w:rsidRPr="00316C14">
        <w:rPr>
          <w:rFonts w:ascii="Times New Roman" w:hAnsi="Times New Roman"/>
          <w:bCs/>
          <w:sz w:val="20"/>
          <w:szCs w:val="20"/>
        </w:rPr>
        <w:t>Naziv i sjedište gospodarskog subjekta:</w:t>
      </w:r>
    </w:p>
    <w:p w14:paraId="65797B5B" w14:textId="1884E55A" w:rsidR="00316C14" w:rsidRPr="000E68CB" w:rsidRDefault="00316C14" w:rsidP="00292DCE">
      <w:pPr>
        <w:spacing w:after="0" w:line="240" w:lineRule="auto"/>
        <w:ind w:right="-2"/>
        <w:rPr>
          <w:rFonts w:ascii="Times New Roman" w:hAnsi="Times New Roman"/>
          <w:bCs/>
          <w:sz w:val="20"/>
          <w:szCs w:val="20"/>
        </w:rPr>
      </w:pPr>
      <w:r w:rsidRPr="000E68CB">
        <w:rPr>
          <w:rFonts w:ascii="Times New Roman" w:hAnsi="Times New Roman"/>
          <w:bCs/>
          <w:sz w:val="20"/>
          <w:szCs w:val="20"/>
        </w:rPr>
        <w:t xml:space="preserve">Adresa: </w:t>
      </w:r>
    </w:p>
    <w:p w14:paraId="31362883" w14:textId="77777777" w:rsidR="00316C14" w:rsidRDefault="00316C14" w:rsidP="00292DCE">
      <w:pPr>
        <w:spacing w:after="0" w:line="240" w:lineRule="auto"/>
        <w:ind w:right="-2"/>
        <w:rPr>
          <w:rFonts w:ascii="Times New Roman" w:hAnsi="Times New Roman"/>
          <w:bCs/>
          <w:sz w:val="20"/>
          <w:szCs w:val="20"/>
        </w:rPr>
      </w:pPr>
      <w:r w:rsidRPr="000E68CB">
        <w:rPr>
          <w:rFonts w:ascii="Times New Roman" w:hAnsi="Times New Roman"/>
          <w:bCs/>
          <w:sz w:val="20"/>
          <w:szCs w:val="20"/>
        </w:rPr>
        <w:t>O</w:t>
      </w:r>
      <w:r>
        <w:rPr>
          <w:rFonts w:ascii="Times New Roman" w:hAnsi="Times New Roman"/>
          <w:bCs/>
          <w:sz w:val="20"/>
          <w:szCs w:val="20"/>
        </w:rPr>
        <w:t>IB</w:t>
      </w:r>
      <w:r w:rsidRPr="000E68CB">
        <w:rPr>
          <w:rFonts w:ascii="Times New Roman" w:hAnsi="Times New Roman"/>
          <w:bCs/>
          <w:sz w:val="20"/>
          <w:szCs w:val="20"/>
        </w:rPr>
        <w:t xml:space="preserve">:                        </w:t>
      </w:r>
      <w:r>
        <w:rPr>
          <w:rFonts w:ascii="Times New Roman" w:hAnsi="Times New Roman"/>
          <w:bCs/>
          <w:sz w:val="20"/>
          <w:szCs w:val="20"/>
        </w:rPr>
        <w:t xml:space="preserve">  </w:t>
      </w:r>
    </w:p>
    <w:p w14:paraId="007E34E5" w14:textId="465B220D" w:rsidR="00316C14" w:rsidRPr="000E68CB" w:rsidRDefault="00316C14" w:rsidP="00292DCE">
      <w:pPr>
        <w:spacing w:after="0" w:line="240" w:lineRule="auto"/>
        <w:ind w:right="-2"/>
        <w:rPr>
          <w:rFonts w:ascii="Times New Roman" w:hAnsi="Times New Roman"/>
          <w:bCs/>
          <w:sz w:val="20"/>
          <w:szCs w:val="20"/>
        </w:rPr>
      </w:pPr>
      <w:r w:rsidRPr="000E68CB">
        <w:rPr>
          <w:rFonts w:ascii="Times New Roman" w:hAnsi="Times New Roman"/>
          <w:bCs/>
          <w:sz w:val="20"/>
          <w:szCs w:val="20"/>
        </w:rPr>
        <w:t>Telefon:</w:t>
      </w:r>
    </w:p>
    <w:p w14:paraId="04BFD8B6" w14:textId="77777777" w:rsidR="00316C14" w:rsidRPr="000E68CB" w:rsidRDefault="00316C14" w:rsidP="00292DCE">
      <w:pPr>
        <w:spacing w:after="0" w:line="240" w:lineRule="auto"/>
        <w:ind w:right="-2"/>
        <w:rPr>
          <w:rFonts w:ascii="Times New Roman" w:hAnsi="Times New Roman"/>
          <w:bCs/>
          <w:sz w:val="20"/>
          <w:szCs w:val="20"/>
        </w:rPr>
      </w:pPr>
      <w:r w:rsidRPr="000E68CB">
        <w:rPr>
          <w:rFonts w:ascii="Times New Roman" w:hAnsi="Times New Roman"/>
          <w:bCs/>
          <w:sz w:val="20"/>
          <w:szCs w:val="20"/>
        </w:rPr>
        <w:t>Ime, prezime i funkcija ovlaštene osobe:</w:t>
      </w:r>
    </w:p>
    <w:p w14:paraId="51BA3EFB" w14:textId="05BCF0A0" w:rsidR="00316C14" w:rsidRDefault="00316C14" w:rsidP="00316C14">
      <w:pPr>
        <w:spacing w:after="0" w:line="240" w:lineRule="auto"/>
        <w:ind w:right="-2"/>
        <w:rPr>
          <w:rFonts w:ascii="Times New Roman" w:hAnsi="Times New Roman"/>
          <w:bCs/>
          <w:sz w:val="20"/>
          <w:szCs w:val="20"/>
        </w:rPr>
      </w:pPr>
    </w:p>
    <w:p w14:paraId="3C67E518" w14:textId="54DFC93E"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 xml:space="preserve">Za potpis i ovjeru ponude ovlašćujemo: </w:t>
      </w:r>
    </w:p>
    <w:p w14:paraId="2838259E" w14:textId="08578F64"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____________________________________________________________________________________________________________________________________________________________________________________</w:t>
      </w:r>
    </w:p>
    <w:p w14:paraId="22249877" w14:textId="4118E4C4" w:rsidR="00316C14" w:rsidRDefault="00316C14" w:rsidP="00316C14">
      <w:pPr>
        <w:spacing w:after="0" w:line="240" w:lineRule="auto"/>
        <w:ind w:right="-2"/>
        <w:jc w:val="center"/>
        <w:rPr>
          <w:rFonts w:ascii="Times New Roman" w:hAnsi="Times New Roman"/>
          <w:bCs/>
          <w:sz w:val="20"/>
          <w:szCs w:val="20"/>
        </w:rPr>
      </w:pPr>
      <w:r>
        <w:rPr>
          <w:rFonts w:ascii="Times New Roman" w:hAnsi="Times New Roman"/>
          <w:bCs/>
          <w:sz w:val="20"/>
          <w:szCs w:val="20"/>
        </w:rPr>
        <w:t>(ime i prezime osobe/osoba ovlaštenih za potpisivanje ponude)</w:t>
      </w:r>
    </w:p>
    <w:p w14:paraId="730D08C5" w14:textId="5616580A" w:rsidR="00316C14" w:rsidRDefault="00316C14" w:rsidP="00316C14">
      <w:pPr>
        <w:spacing w:after="0" w:line="240" w:lineRule="auto"/>
        <w:ind w:right="-2"/>
        <w:jc w:val="center"/>
        <w:rPr>
          <w:rFonts w:ascii="Times New Roman" w:hAnsi="Times New Roman"/>
          <w:bCs/>
          <w:sz w:val="20"/>
          <w:szCs w:val="20"/>
        </w:rPr>
      </w:pPr>
    </w:p>
    <w:p w14:paraId="323C55D2" w14:textId="3CF5D863"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 xml:space="preserve">Ukoliko naša ponuda bude ocijenjena najpovoljnijom, za potpis i ovjeru ugovora/okvirnosg sporazuma ovlašćujemo: </w:t>
      </w:r>
    </w:p>
    <w:p w14:paraId="3E7B1E5D" w14:textId="1448ABCE" w:rsidR="00316C14" w:rsidRDefault="00316C14" w:rsidP="00316C14">
      <w:pPr>
        <w:spacing w:after="0" w:line="240" w:lineRule="auto"/>
        <w:ind w:right="-2"/>
        <w:rPr>
          <w:rFonts w:ascii="Times New Roman" w:hAnsi="Times New Roman"/>
          <w:bCs/>
          <w:sz w:val="20"/>
          <w:szCs w:val="20"/>
        </w:rPr>
      </w:pPr>
    </w:p>
    <w:p w14:paraId="42F3C565" w14:textId="58E3B864"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__________________________________________________________________________________________</w:t>
      </w:r>
    </w:p>
    <w:p w14:paraId="3325A91C" w14:textId="449FE3BD" w:rsidR="00316C14" w:rsidRDefault="00316C14" w:rsidP="00316C14">
      <w:pPr>
        <w:spacing w:after="0" w:line="240" w:lineRule="auto"/>
        <w:ind w:right="-2"/>
        <w:jc w:val="center"/>
        <w:rPr>
          <w:rFonts w:ascii="Times New Roman" w:hAnsi="Times New Roman"/>
          <w:bCs/>
          <w:sz w:val="20"/>
          <w:szCs w:val="20"/>
        </w:rPr>
      </w:pPr>
      <w:r>
        <w:rPr>
          <w:rFonts w:ascii="Times New Roman" w:hAnsi="Times New Roman"/>
          <w:bCs/>
          <w:sz w:val="20"/>
          <w:szCs w:val="20"/>
        </w:rPr>
        <w:t>(ime i prezime osobe/osoba ovlaštenog/ih za potpisivanje ugovora/okvirnog sporazuma)</w:t>
      </w:r>
    </w:p>
    <w:p w14:paraId="397AB230" w14:textId="61B4045D" w:rsidR="00316C14" w:rsidRDefault="00316C14" w:rsidP="00316C14">
      <w:pPr>
        <w:spacing w:after="0" w:line="240" w:lineRule="auto"/>
        <w:ind w:right="-2"/>
        <w:rPr>
          <w:rFonts w:ascii="Times New Roman" w:hAnsi="Times New Roman"/>
          <w:bCs/>
          <w:sz w:val="20"/>
          <w:szCs w:val="20"/>
        </w:rPr>
      </w:pPr>
      <w:r>
        <w:rPr>
          <w:rFonts w:ascii="Times New Roman" w:hAnsi="Times New Roman"/>
          <w:bCs/>
          <w:sz w:val="20"/>
          <w:szCs w:val="20"/>
        </w:rPr>
        <w:t>Ukoliko naša ponuda bude odabrana, u roku od osam dana od dana izvršnosti Odluke o odabiru</w:t>
      </w:r>
      <w:r w:rsidR="00292DCE">
        <w:rPr>
          <w:rFonts w:ascii="Times New Roman" w:hAnsi="Times New Roman"/>
          <w:bCs/>
          <w:sz w:val="20"/>
          <w:szCs w:val="20"/>
        </w:rPr>
        <w:t xml:space="preserve">, dostavit ćemo naručitelju akt iz kojeg je vidljivo koji će dio ponude izvoditi svaki od gospodarskih subjekata iz zajedničke ponude. </w:t>
      </w:r>
    </w:p>
    <w:p w14:paraId="52185B85" w14:textId="0B7BE133" w:rsidR="00292DCE" w:rsidRDefault="00292DCE" w:rsidP="00316C14">
      <w:pPr>
        <w:spacing w:after="0" w:line="240" w:lineRule="auto"/>
        <w:ind w:right="-2"/>
        <w:rPr>
          <w:rFonts w:ascii="Times New Roman" w:hAnsi="Times New Roman"/>
          <w:bCs/>
          <w:sz w:val="20"/>
          <w:szCs w:val="20"/>
        </w:rPr>
      </w:pPr>
    </w:p>
    <w:p w14:paraId="3F7E39B5" w14:textId="77777777" w:rsidR="00292DCE" w:rsidRDefault="00292DCE" w:rsidP="00316C14">
      <w:pPr>
        <w:spacing w:after="0" w:line="240" w:lineRule="auto"/>
        <w:ind w:right="-2"/>
        <w:rPr>
          <w:rFonts w:ascii="Times New Roman" w:hAnsi="Times New Roman"/>
          <w:bCs/>
          <w:sz w:val="20"/>
          <w:szCs w:val="20"/>
        </w:rPr>
      </w:pPr>
    </w:p>
    <w:p w14:paraId="2A7B19E0" w14:textId="4B05FB15" w:rsidR="00292DCE" w:rsidRDefault="00292DCE" w:rsidP="00316C14">
      <w:pPr>
        <w:spacing w:after="0" w:line="240" w:lineRule="auto"/>
        <w:ind w:right="-2"/>
        <w:rPr>
          <w:rFonts w:ascii="Times New Roman" w:hAnsi="Times New Roman"/>
          <w:bCs/>
          <w:sz w:val="20"/>
          <w:szCs w:val="20"/>
        </w:rPr>
      </w:pPr>
      <w:r>
        <w:rPr>
          <w:rFonts w:ascii="Times New Roman" w:hAnsi="Times New Roman"/>
          <w:bCs/>
          <w:sz w:val="20"/>
          <w:szCs w:val="20"/>
        </w:rPr>
        <w:t xml:space="preserve">U________________________, ______________________2022.godine. </w:t>
      </w:r>
    </w:p>
    <w:p w14:paraId="46814709" w14:textId="77777777" w:rsidR="00292DCE" w:rsidRDefault="00292DCE" w:rsidP="00316C14">
      <w:pPr>
        <w:spacing w:after="0" w:line="240" w:lineRule="auto"/>
        <w:ind w:right="-2"/>
        <w:rPr>
          <w:rFonts w:ascii="Times New Roman" w:hAnsi="Times New Roman"/>
          <w:bCs/>
          <w:sz w:val="20"/>
          <w:szCs w:val="20"/>
        </w:rPr>
      </w:pPr>
    </w:p>
    <w:p w14:paraId="3E9BE919" w14:textId="6878AFDD" w:rsidR="00292DCE" w:rsidRDefault="00292DCE" w:rsidP="00316C14">
      <w:pPr>
        <w:spacing w:after="0" w:line="240" w:lineRule="auto"/>
        <w:ind w:right="-2"/>
        <w:rPr>
          <w:rFonts w:ascii="Times New Roman" w:hAnsi="Times New Roman"/>
          <w:bCs/>
          <w:sz w:val="20"/>
          <w:szCs w:val="20"/>
        </w:rPr>
      </w:pPr>
    </w:p>
    <w:p w14:paraId="78FFACB0" w14:textId="77777777" w:rsidR="00292DCE" w:rsidRDefault="00292DCE" w:rsidP="00316C14">
      <w:pPr>
        <w:spacing w:after="0" w:line="240" w:lineRule="auto"/>
        <w:ind w:right="-2"/>
        <w:rPr>
          <w:rFonts w:ascii="Times New Roman" w:hAnsi="Times New Roman"/>
          <w:bCs/>
          <w:sz w:val="20"/>
          <w:szCs w:val="20"/>
        </w:rPr>
      </w:pPr>
    </w:p>
    <w:p w14:paraId="01223951" w14:textId="3673EF81" w:rsidR="00292DCE" w:rsidRDefault="00292DCE" w:rsidP="00292DCE">
      <w:pPr>
        <w:spacing w:after="0"/>
        <w:ind w:right="-2"/>
        <w:jc w:val="right"/>
        <w:rPr>
          <w:rFonts w:ascii="Times New Roman" w:hAnsi="Times New Roman"/>
          <w:bCs/>
          <w:sz w:val="20"/>
          <w:szCs w:val="20"/>
        </w:rPr>
      </w:pPr>
      <w:r>
        <w:rPr>
          <w:rFonts w:ascii="Times New Roman" w:hAnsi="Times New Roman"/>
          <w:bCs/>
          <w:sz w:val="20"/>
          <w:szCs w:val="20"/>
        </w:rPr>
        <w:t>Članovi zajednice ponuditelja:</w:t>
      </w:r>
    </w:p>
    <w:p w14:paraId="18B80946" w14:textId="02CA912E" w:rsidR="00292DCE" w:rsidRDefault="00292DCE" w:rsidP="00292DCE">
      <w:pPr>
        <w:spacing w:after="0"/>
        <w:ind w:right="-2"/>
        <w:jc w:val="right"/>
        <w:rPr>
          <w:rFonts w:ascii="Times New Roman" w:hAnsi="Times New Roman"/>
          <w:bCs/>
          <w:sz w:val="20"/>
          <w:szCs w:val="20"/>
        </w:rPr>
      </w:pPr>
      <w:r>
        <w:rPr>
          <w:rFonts w:ascii="Times New Roman" w:hAnsi="Times New Roman"/>
          <w:bCs/>
          <w:sz w:val="20"/>
          <w:szCs w:val="20"/>
        </w:rPr>
        <w:t>M.P.    ____________________</w:t>
      </w:r>
    </w:p>
    <w:p w14:paraId="30304137" w14:textId="2E70EE86" w:rsidR="00292DCE" w:rsidRPr="00316C14" w:rsidRDefault="00292DCE" w:rsidP="00292DCE">
      <w:pPr>
        <w:spacing w:after="0"/>
        <w:ind w:right="-2"/>
        <w:jc w:val="center"/>
        <w:rPr>
          <w:rFonts w:ascii="Times New Roman" w:hAnsi="Times New Roman"/>
          <w:bCs/>
          <w:sz w:val="20"/>
          <w:szCs w:val="20"/>
        </w:rPr>
      </w:pPr>
      <w:r>
        <w:rPr>
          <w:rFonts w:ascii="Times New Roman" w:hAnsi="Times New Roman"/>
          <w:bCs/>
          <w:sz w:val="20"/>
          <w:szCs w:val="20"/>
        </w:rPr>
        <w:t xml:space="preserve">                                                                                                                                  (potpis)            </w:t>
      </w:r>
    </w:p>
    <w:p w14:paraId="345F028D" w14:textId="4F6C955C" w:rsidR="000E68CB" w:rsidRDefault="000E68CB" w:rsidP="00292DCE">
      <w:pPr>
        <w:spacing w:after="0"/>
        <w:ind w:right="-2"/>
        <w:rPr>
          <w:rFonts w:ascii="Times New Roman" w:hAnsi="Times New Roman"/>
          <w:bCs/>
          <w:sz w:val="24"/>
          <w:szCs w:val="24"/>
        </w:rPr>
      </w:pPr>
    </w:p>
    <w:p w14:paraId="30282D97" w14:textId="77777777" w:rsidR="00292DCE" w:rsidRDefault="00292DCE" w:rsidP="00292DCE">
      <w:pPr>
        <w:spacing w:after="0"/>
        <w:ind w:right="-2"/>
        <w:jc w:val="right"/>
        <w:rPr>
          <w:rFonts w:ascii="Times New Roman" w:hAnsi="Times New Roman"/>
          <w:bCs/>
          <w:sz w:val="20"/>
          <w:szCs w:val="20"/>
        </w:rPr>
      </w:pPr>
      <w:r>
        <w:rPr>
          <w:rFonts w:ascii="Times New Roman" w:hAnsi="Times New Roman"/>
          <w:bCs/>
          <w:sz w:val="20"/>
          <w:szCs w:val="20"/>
        </w:rPr>
        <w:t>M.P.    ____________________</w:t>
      </w:r>
    </w:p>
    <w:p w14:paraId="1069CD1B" w14:textId="77777777" w:rsidR="00292DCE" w:rsidRPr="00316C14" w:rsidRDefault="00292DCE" w:rsidP="00292DCE">
      <w:pPr>
        <w:spacing w:after="0"/>
        <w:ind w:right="-2"/>
        <w:jc w:val="center"/>
        <w:rPr>
          <w:rFonts w:ascii="Times New Roman" w:hAnsi="Times New Roman"/>
          <w:bCs/>
          <w:sz w:val="20"/>
          <w:szCs w:val="20"/>
        </w:rPr>
      </w:pPr>
      <w:r>
        <w:rPr>
          <w:rFonts w:ascii="Times New Roman" w:hAnsi="Times New Roman"/>
          <w:bCs/>
          <w:sz w:val="20"/>
          <w:szCs w:val="20"/>
        </w:rPr>
        <w:t xml:space="preserve">                                                                                                                                  (potpis)            </w:t>
      </w:r>
    </w:p>
    <w:p w14:paraId="45EE30B7" w14:textId="77777777" w:rsidR="00292DCE" w:rsidRDefault="00292DCE" w:rsidP="00292DCE">
      <w:pPr>
        <w:spacing w:after="0"/>
        <w:ind w:right="-2"/>
        <w:rPr>
          <w:rFonts w:ascii="Times New Roman" w:hAnsi="Times New Roman"/>
          <w:bCs/>
          <w:sz w:val="24"/>
          <w:szCs w:val="24"/>
        </w:rPr>
      </w:pPr>
    </w:p>
    <w:p w14:paraId="5DCFC740" w14:textId="77777777" w:rsidR="00292DCE" w:rsidRDefault="00292DCE" w:rsidP="00292DCE">
      <w:pPr>
        <w:spacing w:after="0"/>
        <w:ind w:right="-2"/>
        <w:jc w:val="right"/>
        <w:rPr>
          <w:rFonts w:ascii="Times New Roman" w:hAnsi="Times New Roman"/>
          <w:bCs/>
          <w:sz w:val="20"/>
          <w:szCs w:val="20"/>
        </w:rPr>
      </w:pPr>
      <w:r>
        <w:rPr>
          <w:rFonts w:ascii="Times New Roman" w:hAnsi="Times New Roman"/>
          <w:bCs/>
          <w:sz w:val="20"/>
          <w:szCs w:val="20"/>
        </w:rPr>
        <w:t>M.P.    ____________________</w:t>
      </w:r>
    </w:p>
    <w:p w14:paraId="071BDC3D" w14:textId="77777777" w:rsidR="00292DCE" w:rsidRPr="00316C14" w:rsidRDefault="00292DCE" w:rsidP="00292DCE">
      <w:pPr>
        <w:spacing w:after="0"/>
        <w:ind w:right="-2"/>
        <w:jc w:val="center"/>
        <w:rPr>
          <w:rFonts w:ascii="Times New Roman" w:hAnsi="Times New Roman"/>
          <w:bCs/>
          <w:sz w:val="20"/>
          <w:szCs w:val="20"/>
        </w:rPr>
      </w:pPr>
      <w:r>
        <w:rPr>
          <w:rFonts w:ascii="Times New Roman" w:hAnsi="Times New Roman"/>
          <w:bCs/>
          <w:sz w:val="20"/>
          <w:szCs w:val="20"/>
        </w:rPr>
        <w:t xml:space="preserve">                                                                                                                                  (potpis)            </w:t>
      </w:r>
    </w:p>
    <w:p w14:paraId="52DCB88C" w14:textId="77777777" w:rsidR="00292DCE" w:rsidRDefault="00292DCE" w:rsidP="00292DCE">
      <w:pPr>
        <w:spacing w:after="0"/>
        <w:ind w:right="-2"/>
        <w:rPr>
          <w:rFonts w:ascii="Times New Roman" w:hAnsi="Times New Roman"/>
          <w:bCs/>
          <w:sz w:val="24"/>
          <w:szCs w:val="24"/>
        </w:rPr>
      </w:pPr>
    </w:p>
    <w:p w14:paraId="6E66641F" w14:textId="691BD98B" w:rsidR="00E01396" w:rsidRDefault="00E01396" w:rsidP="000E68CB">
      <w:pPr>
        <w:spacing w:line="240" w:lineRule="auto"/>
        <w:ind w:right="-2"/>
        <w:rPr>
          <w:rFonts w:ascii="Times New Roman" w:hAnsi="Times New Roman"/>
          <w:b/>
          <w:sz w:val="28"/>
          <w:szCs w:val="28"/>
        </w:rPr>
      </w:pPr>
    </w:p>
    <w:p w14:paraId="6C759311" w14:textId="3D79AB77" w:rsidR="00E01396" w:rsidRPr="00292DCE" w:rsidRDefault="00292DCE" w:rsidP="00292DCE">
      <w:pPr>
        <w:spacing w:line="240" w:lineRule="auto"/>
        <w:ind w:right="-2"/>
        <w:rPr>
          <w:rFonts w:ascii="Times New Roman" w:hAnsi="Times New Roman"/>
          <w:b/>
          <w:sz w:val="24"/>
          <w:szCs w:val="24"/>
        </w:rPr>
      </w:pPr>
      <w:r>
        <w:rPr>
          <w:rFonts w:ascii="Times New Roman" w:hAnsi="Times New Roman"/>
          <w:b/>
          <w:sz w:val="28"/>
          <w:szCs w:val="28"/>
        </w:rPr>
        <w:t>*</w:t>
      </w:r>
      <w:r>
        <w:rPr>
          <w:rFonts w:ascii="Times New Roman" w:hAnsi="Times New Roman"/>
          <w:b/>
          <w:sz w:val="24"/>
          <w:szCs w:val="24"/>
        </w:rPr>
        <w:t>Ova izjava daje se samo u slučaju podnošenja zajedničke ponude</w:t>
      </w:r>
    </w:p>
    <w:sectPr w:rsidR="00E01396" w:rsidRPr="00292DCE" w:rsidSect="006F127C">
      <w:headerReference w:type="default" r:id="rId13"/>
      <w:footerReference w:type="default" r:id="rId14"/>
      <w:headerReference w:type="first" r:id="rId15"/>
      <w:footerReference w:type="first" r:id="rId16"/>
      <w:pgSz w:w="11906" w:h="16838"/>
      <w:pgMar w:top="851" w:right="1418" w:bottom="1418" w:left="1418" w:header="709"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21C4" w14:textId="77777777" w:rsidR="003A3B24" w:rsidRDefault="003A3B24" w:rsidP="00A45D07">
      <w:pPr>
        <w:spacing w:after="0" w:line="240" w:lineRule="auto"/>
      </w:pPr>
      <w:r>
        <w:separator/>
      </w:r>
    </w:p>
  </w:endnote>
  <w:endnote w:type="continuationSeparator" w:id="0">
    <w:p w14:paraId="702D8ABF" w14:textId="77777777" w:rsidR="003A3B24" w:rsidRDefault="003A3B24" w:rsidP="00A4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8F9" w14:textId="77777777" w:rsidR="006F127C" w:rsidRDefault="004E1521" w:rsidP="004E1521">
    <w:pPr>
      <w:pStyle w:val="Zaglavlje"/>
      <w:tabs>
        <w:tab w:val="clear" w:pos="4536"/>
        <w:tab w:val="center" w:pos="4535"/>
      </w:tabs>
      <w:rPr>
        <w:sz w:val="16"/>
        <w:szCs w:val="16"/>
      </w:rPr>
    </w:pPr>
    <w:r>
      <w:rPr>
        <w:sz w:val="16"/>
        <w:szCs w:val="16"/>
      </w:rPr>
      <w:tab/>
    </w:r>
  </w:p>
  <w:p w14:paraId="6B304F35" w14:textId="558C30F2" w:rsidR="003C649C" w:rsidRPr="004E1521" w:rsidRDefault="003C649C" w:rsidP="004E1521">
    <w:pPr>
      <w:jc w:val="center"/>
      <w:rPr>
        <w:rFonts w:ascii="Arial" w:hAnsi="Arial" w:cs="Arial"/>
        <w:b/>
        <w:color w:val="1F497D"/>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5196" w14:textId="77777777" w:rsidR="003C649C" w:rsidRDefault="003C649C" w:rsidP="008B2DDC">
    <w:pPr>
      <w:tabs>
        <w:tab w:val="left" w:pos="2190"/>
        <w:tab w:val="right" w:pos="9070"/>
      </w:tabs>
      <w:spacing w:after="0" w:line="240" w:lineRule="auto"/>
      <w:jc w:val="right"/>
      <w:rPr>
        <w:b/>
        <w:color w:val="002060"/>
        <w:sz w:val="20"/>
      </w:rPr>
    </w:pPr>
    <w:r w:rsidRPr="008B2DDC">
      <w:rPr>
        <w:b/>
        <w:color w:val="002060"/>
        <w:sz w:val="20"/>
      </w:rPr>
      <w:t xml:space="preserve">Sadržaj ovog Poziva isključiva je odgovornost </w:t>
    </w:r>
  </w:p>
  <w:p w14:paraId="54FBEA64" w14:textId="77777777" w:rsidR="003C649C" w:rsidRDefault="003C649C" w:rsidP="008B2DDC">
    <w:pPr>
      <w:tabs>
        <w:tab w:val="left" w:pos="2190"/>
        <w:tab w:val="right" w:pos="9070"/>
      </w:tabs>
      <w:spacing w:after="0" w:line="240" w:lineRule="auto"/>
      <w:jc w:val="right"/>
      <w:rPr>
        <w:b/>
        <w:color w:val="002060"/>
        <w:sz w:val="20"/>
      </w:rPr>
    </w:pPr>
    <w:r>
      <w:rPr>
        <w:b/>
        <w:color w:val="002060"/>
        <w:sz w:val="20"/>
      </w:rPr>
      <w:t>Kulturnog centra Osijek</w:t>
    </w:r>
  </w:p>
  <w:p w14:paraId="5F5BE4C1" w14:textId="77777777" w:rsidR="003C649C" w:rsidRPr="008B2DDC" w:rsidRDefault="003C649C" w:rsidP="008B2DDC">
    <w:pPr>
      <w:tabs>
        <w:tab w:val="left" w:pos="2190"/>
        <w:tab w:val="right" w:pos="9070"/>
      </w:tabs>
      <w:spacing w:after="0" w:line="240" w:lineRule="auto"/>
      <w:jc w:val="right"/>
      <w:rPr>
        <w:b/>
        <w:color w:val="00206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E6E90" w14:textId="77777777" w:rsidR="003A3B24" w:rsidRDefault="003A3B24" w:rsidP="00A45D07">
      <w:pPr>
        <w:spacing w:after="0" w:line="240" w:lineRule="auto"/>
      </w:pPr>
      <w:r>
        <w:separator/>
      </w:r>
    </w:p>
  </w:footnote>
  <w:footnote w:type="continuationSeparator" w:id="0">
    <w:p w14:paraId="02347F48" w14:textId="77777777" w:rsidR="003A3B24" w:rsidRDefault="003A3B24" w:rsidP="00A4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FD58" w14:textId="77777777" w:rsidR="00AE3012" w:rsidRPr="0003019E" w:rsidRDefault="00AE3012" w:rsidP="00AE3012">
    <w:pPr>
      <w:pStyle w:val="Zaglavlje"/>
      <w:tabs>
        <w:tab w:val="center" w:pos="2977"/>
      </w:tabs>
      <w:rPr>
        <w:noProof/>
        <w:sz w:val="32"/>
      </w:rPr>
    </w:pPr>
    <w:r>
      <w:rPr>
        <w:noProof/>
        <w:sz w:val="32"/>
        <w:lang w:val="hr-HR" w:eastAsia="hr-HR"/>
      </w:rPr>
      <w:drawing>
        <wp:inline distT="0" distB="0" distL="0" distR="0" wp14:anchorId="4D5FAE81" wp14:editId="6AB66CCB">
          <wp:extent cx="533400" cy="409575"/>
          <wp:effectExtent l="19050" t="0" r="0" b="0"/>
          <wp:docPr id="114" name="Slika 2" descr="http://markojovanovac.com/images/KaCe/KaCe_1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markojovanovac.com/images/KaCe/KaCe_1031.gif"/>
                  <pic:cNvPicPr>
                    <a:picLocks noChangeAspect="1" noChangeArrowheads="1"/>
                  </pic:cNvPicPr>
                </pic:nvPicPr>
                <pic:blipFill>
                  <a:blip r:embed="rId1"/>
                  <a:srcRect/>
                  <a:stretch>
                    <a:fillRect/>
                  </a:stretch>
                </pic:blipFill>
                <pic:spPr bwMode="auto">
                  <a:xfrm>
                    <a:off x="0" y="0"/>
                    <a:ext cx="533400" cy="409575"/>
                  </a:xfrm>
                  <a:prstGeom prst="rect">
                    <a:avLst/>
                  </a:prstGeom>
                  <a:noFill/>
                  <a:ln w="9525">
                    <a:noFill/>
                    <a:miter lim="800000"/>
                    <a:headEnd/>
                    <a:tailEnd/>
                  </a:ln>
                </pic:spPr>
              </pic:pic>
            </a:graphicData>
          </a:graphic>
        </wp:inline>
      </w:drawing>
    </w:r>
    <w:r w:rsidRPr="0003019E">
      <w:rPr>
        <w:rFonts w:ascii="Times New Roman" w:hAnsi="Times New Roman"/>
        <w:noProof/>
        <w:sz w:val="32"/>
      </w:rPr>
      <w:t xml:space="preserve"> </w:t>
    </w:r>
    <w:r w:rsidRPr="0003019E">
      <w:rPr>
        <w:noProof/>
        <w:sz w:val="32"/>
      </w:rPr>
      <w:tab/>
    </w:r>
  </w:p>
  <w:p w14:paraId="04F209AA" w14:textId="77777777" w:rsidR="00AE3012" w:rsidRPr="0003019E" w:rsidRDefault="00AE3012" w:rsidP="00AE3012">
    <w:pPr>
      <w:pStyle w:val="Zaglavlje"/>
      <w:tabs>
        <w:tab w:val="center" w:pos="2977"/>
      </w:tabs>
      <w:rPr>
        <w:rFonts w:ascii="Times New Roman" w:hAnsi="Times New Roman"/>
        <w:noProof/>
        <w:sz w:val="28"/>
      </w:rPr>
    </w:pPr>
    <w:r w:rsidRPr="00A4213F">
      <w:rPr>
        <w:rFonts w:ascii="Arial" w:hAnsi="Arial" w:cs="Arial"/>
        <w:b/>
        <w:sz w:val="20"/>
      </w:rPr>
      <w:t>KULTURNI CENTAR OSIJEK</w:t>
    </w:r>
  </w:p>
  <w:p w14:paraId="5469796D" w14:textId="77777777" w:rsidR="00AE3012" w:rsidRPr="0003019E" w:rsidRDefault="00AE3012" w:rsidP="00AE3012">
    <w:pPr>
      <w:pStyle w:val="Zaglavlje"/>
      <w:tabs>
        <w:tab w:val="clear" w:pos="4536"/>
        <w:tab w:val="clear" w:pos="9072"/>
        <w:tab w:val="center" w:pos="6980"/>
        <w:tab w:val="right" w:pos="10240"/>
      </w:tabs>
      <w:rPr>
        <w:rFonts w:ascii="Arial" w:hAnsi="Arial" w:cs="Arial"/>
        <w:b/>
        <w:sz w:val="20"/>
      </w:rPr>
    </w:pPr>
    <w:r w:rsidRPr="00A4213F">
      <w:rPr>
        <w:rFonts w:ascii="Arial" w:hAnsi="Arial" w:cs="Arial"/>
        <w:b/>
        <w:sz w:val="20"/>
      </w:rPr>
      <w:t>KNEZA TRPIMIRA 2/A</w:t>
    </w:r>
    <w:r w:rsidRPr="0003019E">
      <w:rPr>
        <w:rFonts w:ascii="Arial" w:hAnsi="Arial" w:cs="Arial"/>
        <w:b/>
        <w:sz w:val="20"/>
      </w:rPr>
      <w:t xml:space="preserve"> </w:t>
    </w:r>
    <w:r w:rsidRPr="00A4213F">
      <w:rPr>
        <w:rFonts w:ascii="Arial" w:hAnsi="Arial" w:cs="Arial"/>
        <w:b/>
        <w:sz w:val="20"/>
      </w:rPr>
      <w:t>31000 OSIJEK</w:t>
    </w:r>
    <w:r w:rsidRPr="0003019E">
      <w:rPr>
        <w:rFonts w:ascii="Arial" w:hAnsi="Arial" w:cs="Arial"/>
        <w:b/>
        <w:sz w:val="20"/>
      </w:rPr>
      <w:t xml:space="preserve"> </w:t>
    </w:r>
  </w:p>
  <w:p w14:paraId="6D642D0D" w14:textId="77777777" w:rsidR="00AE3012" w:rsidRPr="00AE3012" w:rsidRDefault="00AE3012" w:rsidP="00AE3012">
    <w:pPr>
      <w:pStyle w:val="Zaglavlje"/>
      <w:tabs>
        <w:tab w:val="center" w:pos="2977"/>
      </w:tabs>
      <w:rPr>
        <w:b/>
        <w:bCs/>
        <w:color w:val="2E74B5"/>
        <w:szCs w:val="21"/>
      </w:rPr>
    </w:pPr>
    <w:r w:rsidRPr="00A4213F">
      <w:rPr>
        <w:rFonts w:ascii="Arial" w:hAnsi="Arial" w:cs="Arial"/>
        <w:b/>
        <w:sz w:val="20"/>
      </w:rPr>
      <w:t>OIB 32129097612</w:t>
    </w:r>
    <w:r w:rsidRPr="0003019E">
      <w:rPr>
        <w:rFonts w:ascii="Arial" w:hAnsi="Arial" w:cs="Arial"/>
        <w:b/>
        <w:sz w:val="20"/>
      </w:rPr>
      <w:t xml:space="preserve"> </w:t>
    </w:r>
  </w:p>
  <w:p w14:paraId="37213F7D" w14:textId="77777777" w:rsidR="00AE3012" w:rsidRDefault="00AE301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15B2" w14:textId="77777777" w:rsidR="003C649C" w:rsidRDefault="003C649C" w:rsidP="003318A1">
    <w:pPr>
      <w:pStyle w:val="Zaglavlje"/>
      <w:jc w:val="center"/>
    </w:pPr>
    <w:r>
      <w:rPr>
        <w:noProof/>
        <w:lang w:val="hr-HR" w:eastAsia="hr-HR"/>
      </w:rPr>
      <w:drawing>
        <wp:inline distT="0" distB="0" distL="0" distR="0" wp14:anchorId="270CF270" wp14:editId="36BD7C58">
          <wp:extent cx="4800600" cy="1230638"/>
          <wp:effectExtent l="0" t="0" r="0" b="762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1116" b="32626"/>
                  <a:stretch/>
                </pic:blipFill>
                <pic:spPr bwMode="auto">
                  <a:xfrm>
                    <a:off x="0" y="0"/>
                    <a:ext cx="4817530" cy="1234978"/>
                  </a:xfrm>
                  <a:prstGeom prst="rect">
                    <a:avLst/>
                  </a:prstGeom>
                  <a:noFill/>
                  <a:ln>
                    <a:noFill/>
                  </a:ln>
                  <a:extLst>
                    <a:ext uri="{53640926-AAD7-44D8-BBD7-CCE9431645EC}">
                      <a14:shadowObscured xmlns:a14="http://schemas.microsoft.com/office/drawing/2010/main"/>
                    </a:ext>
                  </a:extLst>
                </pic:spPr>
              </pic:pic>
            </a:graphicData>
          </a:graphic>
        </wp:inline>
      </w:drawing>
    </w:r>
  </w:p>
  <w:p w14:paraId="63D639B5" w14:textId="77777777" w:rsidR="003C649C" w:rsidRPr="003318A1" w:rsidRDefault="003C649C" w:rsidP="003318A1">
    <w:pPr>
      <w:pStyle w:val="Zaglavlje"/>
      <w:jc w:val="center"/>
      <w:rPr>
        <w:b/>
        <w:color w:val="002060"/>
        <w:sz w:val="20"/>
      </w:rPr>
    </w:pPr>
    <w:r w:rsidRPr="003318A1">
      <w:rPr>
        <w:b/>
        <w:color w:val="002060"/>
        <w:sz w:val="20"/>
      </w:rPr>
      <w:t>Projekt je sufinancirala Europska unija iz Europskog socijalnog fonda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E7D0E"/>
    <w:multiLevelType w:val="hybridMultilevel"/>
    <w:tmpl w:val="B16E5AB0"/>
    <w:lvl w:ilvl="0" w:tplc="6F48A6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8C5F62"/>
    <w:multiLevelType w:val="hybridMultilevel"/>
    <w:tmpl w:val="8F44D148"/>
    <w:lvl w:ilvl="0" w:tplc="1E5625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28E3FA9"/>
    <w:multiLevelType w:val="hybridMultilevel"/>
    <w:tmpl w:val="69045780"/>
    <w:lvl w:ilvl="0" w:tplc="A5A8954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50F04999"/>
    <w:multiLevelType w:val="hybridMultilevel"/>
    <w:tmpl w:val="CB8C5CA8"/>
    <w:lvl w:ilvl="0" w:tplc="82B035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47829EB"/>
    <w:multiLevelType w:val="multilevel"/>
    <w:tmpl w:val="7710198C"/>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19075D0"/>
    <w:multiLevelType w:val="hybridMultilevel"/>
    <w:tmpl w:val="AF12B530"/>
    <w:lvl w:ilvl="0" w:tplc="46442D6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4BA47BD"/>
    <w:multiLevelType w:val="hybridMultilevel"/>
    <w:tmpl w:val="1326F2C8"/>
    <w:lvl w:ilvl="0" w:tplc="6B922E18">
      <w:start w:val="1"/>
      <w:numFmt w:val="decimal"/>
      <w:lvlText w:val="%1)"/>
      <w:lvlJc w:val="left"/>
      <w:pPr>
        <w:ind w:left="405" w:hanging="360"/>
      </w:pPr>
      <w:rPr>
        <w:rFonts w:ascii="Times New Roman" w:eastAsiaTheme="minorHAnsi" w:hAnsi="Times New Roman" w:cstheme="minorBidi"/>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8" w15:restartNumberingAfterBreak="0">
    <w:nsid w:val="767C46BF"/>
    <w:multiLevelType w:val="hybridMultilevel"/>
    <w:tmpl w:val="00A2AF44"/>
    <w:lvl w:ilvl="0" w:tplc="D826B5F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16cid:durableId="347365451">
    <w:abstractNumId w:val="5"/>
  </w:num>
  <w:num w:numId="2" w16cid:durableId="127162938">
    <w:abstractNumId w:val="4"/>
  </w:num>
  <w:num w:numId="3" w16cid:durableId="1199510221">
    <w:abstractNumId w:val="8"/>
  </w:num>
  <w:num w:numId="4" w16cid:durableId="1694183051">
    <w:abstractNumId w:val="7"/>
  </w:num>
  <w:num w:numId="5" w16cid:durableId="1241208534">
    <w:abstractNumId w:val="6"/>
  </w:num>
  <w:num w:numId="6" w16cid:durableId="1509978301">
    <w:abstractNumId w:val="3"/>
  </w:num>
  <w:num w:numId="7" w16cid:durableId="1557355197">
    <w:abstractNumId w:val="2"/>
  </w:num>
  <w:num w:numId="8" w16cid:durableId="491725023">
    <w:abstractNumId w:val="0"/>
  </w:num>
  <w:num w:numId="9" w16cid:durableId="115232947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2D"/>
    <w:rsid w:val="0000746A"/>
    <w:rsid w:val="00010CCB"/>
    <w:rsid w:val="00016614"/>
    <w:rsid w:val="0002165E"/>
    <w:rsid w:val="00025EF6"/>
    <w:rsid w:val="00032F10"/>
    <w:rsid w:val="000351DD"/>
    <w:rsid w:val="00036C91"/>
    <w:rsid w:val="00041BEF"/>
    <w:rsid w:val="000423BB"/>
    <w:rsid w:val="0006745C"/>
    <w:rsid w:val="00072665"/>
    <w:rsid w:val="00075795"/>
    <w:rsid w:val="00075CC7"/>
    <w:rsid w:val="000816D6"/>
    <w:rsid w:val="000830D9"/>
    <w:rsid w:val="0008516D"/>
    <w:rsid w:val="00085507"/>
    <w:rsid w:val="000870B8"/>
    <w:rsid w:val="000959F3"/>
    <w:rsid w:val="00097360"/>
    <w:rsid w:val="000A3D66"/>
    <w:rsid w:val="000A47FE"/>
    <w:rsid w:val="000A5DE6"/>
    <w:rsid w:val="000C79EA"/>
    <w:rsid w:val="000D1DFA"/>
    <w:rsid w:val="000D32EE"/>
    <w:rsid w:val="000E10D9"/>
    <w:rsid w:val="000E4666"/>
    <w:rsid w:val="000E68CB"/>
    <w:rsid w:val="000F6B91"/>
    <w:rsid w:val="001003BF"/>
    <w:rsid w:val="001020D7"/>
    <w:rsid w:val="00104014"/>
    <w:rsid w:val="001068B8"/>
    <w:rsid w:val="00113D90"/>
    <w:rsid w:val="00116376"/>
    <w:rsid w:val="00121B25"/>
    <w:rsid w:val="00127BFC"/>
    <w:rsid w:val="00132E07"/>
    <w:rsid w:val="001342D6"/>
    <w:rsid w:val="00136D8B"/>
    <w:rsid w:val="00144D89"/>
    <w:rsid w:val="00147A81"/>
    <w:rsid w:val="00152591"/>
    <w:rsid w:val="00153D5F"/>
    <w:rsid w:val="00157997"/>
    <w:rsid w:val="00160746"/>
    <w:rsid w:val="0016165B"/>
    <w:rsid w:val="0016244C"/>
    <w:rsid w:val="00162D88"/>
    <w:rsid w:val="00175F98"/>
    <w:rsid w:val="0017722E"/>
    <w:rsid w:val="00180BA4"/>
    <w:rsid w:val="0018247E"/>
    <w:rsid w:val="00182FDB"/>
    <w:rsid w:val="001A628F"/>
    <w:rsid w:val="001A6F16"/>
    <w:rsid w:val="001B61D6"/>
    <w:rsid w:val="001C3EE6"/>
    <w:rsid w:val="001C789E"/>
    <w:rsid w:val="001F0C7E"/>
    <w:rsid w:val="00200629"/>
    <w:rsid w:val="00200B13"/>
    <w:rsid w:val="00202DCD"/>
    <w:rsid w:val="00206AC7"/>
    <w:rsid w:val="0021336F"/>
    <w:rsid w:val="00214051"/>
    <w:rsid w:val="00220CBE"/>
    <w:rsid w:val="00220E8E"/>
    <w:rsid w:val="00227CFE"/>
    <w:rsid w:val="00242CCE"/>
    <w:rsid w:val="00246863"/>
    <w:rsid w:val="00256563"/>
    <w:rsid w:val="002628C3"/>
    <w:rsid w:val="002650BC"/>
    <w:rsid w:val="00266B01"/>
    <w:rsid w:val="002702C6"/>
    <w:rsid w:val="00272563"/>
    <w:rsid w:val="002739BC"/>
    <w:rsid w:val="002763AF"/>
    <w:rsid w:val="00283B35"/>
    <w:rsid w:val="00292DCE"/>
    <w:rsid w:val="002A31BD"/>
    <w:rsid w:val="002A6A4F"/>
    <w:rsid w:val="002B0343"/>
    <w:rsid w:val="002B0C0B"/>
    <w:rsid w:val="002B76D0"/>
    <w:rsid w:val="002C6754"/>
    <w:rsid w:val="002C722D"/>
    <w:rsid w:val="002D04CA"/>
    <w:rsid w:val="002F35EB"/>
    <w:rsid w:val="002F63C4"/>
    <w:rsid w:val="00304EA1"/>
    <w:rsid w:val="00316C14"/>
    <w:rsid w:val="00324D21"/>
    <w:rsid w:val="00324E5B"/>
    <w:rsid w:val="00330CE7"/>
    <w:rsid w:val="003318A1"/>
    <w:rsid w:val="00334275"/>
    <w:rsid w:val="00335DF2"/>
    <w:rsid w:val="00364CB8"/>
    <w:rsid w:val="00375852"/>
    <w:rsid w:val="0038483D"/>
    <w:rsid w:val="00387731"/>
    <w:rsid w:val="00390244"/>
    <w:rsid w:val="00390420"/>
    <w:rsid w:val="00391535"/>
    <w:rsid w:val="00394F29"/>
    <w:rsid w:val="00395BB0"/>
    <w:rsid w:val="003A1D3A"/>
    <w:rsid w:val="003A2682"/>
    <w:rsid w:val="003A3B24"/>
    <w:rsid w:val="003A6962"/>
    <w:rsid w:val="003B418B"/>
    <w:rsid w:val="003C649C"/>
    <w:rsid w:val="003C7C24"/>
    <w:rsid w:val="003D1833"/>
    <w:rsid w:val="003D32F4"/>
    <w:rsid w:val="003D539D"/>
    <w:rsid w:val="003D6E56"/>
    <w:rsid w:val="00400186"/>
    <w:rsid w:val="00403B2A"/>
    <w:rsid w:val="0041145C"/>
    <w:rsid w:val="004166AF"/>
    <w:rsid w:val="00416DFB"/>
    <w:rsid w:val="0042139B"/>
    <w:rsid w:val="00431523"/>
    <w:rsid w:val="00434DAA"/>
    <w:rsid w:val="00435ABA"/>
    <w:rsid w:val="00437E53"/>
    <w:rsid w:val="0044124A"/>
    <w:rsid w:val="004422B3"/>
    <w:rsid w:val="00455488"/>
    <w:rsid w:val="00484C35"/>
    <w:rsid w:val="004A3B17"/>
    <w:rsid w:val="004B5208"/>
    <w:rsid w:val="004B6170"/>
    <w:rsid w:val="004B7745"/>
    <w:rsid w:val="004C04CE"/>
    <w:rsid w:val="004C58C9"/>
    <w:rsid w:val="004C6254"/>
    <w:rsid w:val="004E1521"/>
    <w:rsid w:val="004E64E9"/>
    <w:rsid w:val="004F2C09"/>
    <w:rsid w:val="004F59E1"/>
    <w:rsid w:val="00510758"/>
    <w:rsid w:val="0052442A"/>
    <w:rsid w:val="005250A9"/>
    <w:rsid w:val="0052758A"/>
    <w:rsid w:val="005279EE"/>
    <w:rsid w:val="005323D8"/>
    <w:rsid w:val="00534BDF"/>
    <w:rsid w:val="00544472"/>
    <w:rsid w:val="0055362B"/>
    <w:rsid w:val="00565AEE"/>
    <w:rsid w:val="00567BA6"/>
    <w:rsid w:val="00573707"/>
    <w:rsid w:val="00583E7B"/>
    <w:rsid w:val="005A3B9C"/>
    <w:rsid w:val="005B7938"/>
    <w:rsid w:val="005C3A7A"/>
    <w:rsid w:val="005C3B09"/>
    <w:rsid w:val="005C4256"/>
    <w:rsid w:val="005C4B3D"/>
    <w:rsid w:val="005C734B"/>
    <w:rsid w:val="005D0DFE"/>
    <w:rsid w:val="005D1F86"/>
    <w:rsid w:val="005D2BB7"/>
    <w:rsid w:val="005D6367"/>
    <w:rsid w:val="005E032B"/>
    <w:rsid w:val="005E4B17"/>
    <w:rsid w:val="005E6B8E"/>
    <w:rsid w:val="005F1AE6"/>
    <w:rsid w:val="005F4DBA"/>
    <w:rsid w:val="005F7C7B"/>
    <w:rsid w:val="00603BC4"/>
    <w:rsid w:val="00604092"/>
    <w:rsid w:val="00611EF3"/>
    <w:rsid w:val="00617666"/>
    <w:rsid w:val="00617F1A"/>
    <w:rsid w:val="00622660"/>
    <w:rsid w:val="00627DE9"/>
    <w:rsid w:val="0063331E"/>
    <w:rsid w:val="0063341C"/>
    <w:rsid w:val="006402B9"/>
    <w:rsid w:val="00640476"/>
    <w:rsid w:val="006416C3"/>
    <w:rsid w:val="006441E1"/>
    <w:rsid w:val="006656EC"/>
    <w:rsid w:val="006659C9"/>
    <w:rsid w:val="006703F7"/>
    <w:rsid w:val="0067565C"/>
    <w:rsid w:val="00676251"/>
    <w:rsid w:val="00677C1B"/>
    <w:rsid w:val="00680269"/>
    <w:rsid w:val="00681D3A"/>
    <w:rsid w:val="0068283A"/>
    <w:rsid w:val="00683F4F"/>
    <w:rsid w:val="00684CB3"/>
    <w:rsid w:val="00690862"/>
    <w:rsid w:val="006A16A8"/>
    <w:rsid w:val="006A1742"/>
    <w:rsid w:val="006A5DAF"/>
    <w:rsid w:val="006C29F0"/>
    <w:rsid w:val="006D3625"/>
    <w:rsid w:val="006E2920"/>
    <w:rsid w:val="006E404D"/>
    <w:rsid w:val="006E4183"/>
    <w:rsid w:val="006F127C"/>
    <w:rsid w:val="006F3B3D"/>
    <w:rsid w:val="006F4DBB"/>
    <w:rsid w:val="00724F51"/>
    <w:rsid w:val="007330FB"/>
    <w:rsid w:val="00733365"/>
    <w:rsid w:val="007449FE"/>
    <w:rsid w:val="00746796"/>
    <w:rsid w:val="007530BC"/>
    <w:rsid w:val="0075496F"/>
    <w:rsid w:val="00764210"/>
    <w:rsid w:val="00764883"/>
    <w:rsid w:val="007871AE"/>
    <w:rsid w:val="007A36FB"/>
    <w:rsid w:val="007A4C53"/>
    <w:rsid w:val="007A5E4D"/>
    <w:rsid w:val="007B0FE1"/>
    <w:rsid w:val="007B1A02"/>
    <w:rsid w:val="007B1F0F"/>
    <w:rsid w:val="007C66F0"/>
    <w:rsid w:val="007C7CC6"/>
    <w:rsid w:val="007D1A87"/>
    <w:rsid w:val="007D53E4"/>
    <w:rsid w:val="007F2533"/>
    <w:rsid w:val="007F50F8"/>
    <w:rsid w:val="00802908"/>
    <w:rsid w:val="0080749F"/>
    <w:rsid w:val="008242EA"/>
    <w:rsid w:val="0083416B"/>
    <w:rsid w:val="00834D52"/>
    <w:rsid w:val="0084493D"/>
    <w:rsid w:val="00852C3D"/>
    <w:rsid w:val="00854C96"/>
    <w:rsid w:val="008578F8"/>
    <w:rsid w:val="00860DF7"/>
    <w:rsid w:val="008745C3"/>
    <w:rsid w:val="00895343"/>
    <w:rsid w:val="008A31FB"/>
    <w:rsid w:val="008B2DDC"/>
    <w:rsid w:val="008B3644"/>
    <w:rsid w:val="008B571F"/>
    <w:rsid w:val="008C6FBF"/>
    <w:rsid w:val="008E04AD"/>
    <w:rsid w:val="008E1D96"/>
    <w:rsid w:val="008F664F"/>
    <w:rsid w:val="0090280C"/>
    <w:rsid w:val="00914A4C"/>
    <w:rsid w:val="00917C10"/>
    <w:rsid w:val="0092227F"/>
    <w:rsid w:val="00932501"/>
    <w:rsid w:val="0093582D"/>
    <w:rsid w:val="009405FA"/>
    <w:rsid w:val="00943AA7"/>
    <w:rsid w:val="00944788"/>
    <w:rsid w:val="009450B8"/>
    <w:rsid w:val="0095209B"/>
    <w:rsid w:val="009561AD"/>
    <w:rsid w:val="00957B3F"/>
    <w:rsid w:val="00980A0A"/>
    <w:rsid w:val="00981378"/>
    <w:rsid w:val="00994771"/>
    <w:rsid w:val="009A0D90"/>
    <w:rsid w:val="009A6371"/>
    <w:rsid w:val="009B1485"/>
    <w:rsid w:val="009B19B8"/>
    <w:rsid w:val="009B254C"/>
    <w:rsid w:val="009B2EF0"/>
    <w:rsid w:val="009B4B5D"/>
    <w:rsid w:val="009B5FA2"/>
    <w:rsid w:val="009B6211"/>
    <w:rsid w:val="009B70BE"/>
    <w:rsid w:val="009C6ABB"/>
    <w:rsid w:val="009D6F7C"/>
    <w:rsid w:val="009E0F11"/>
    <w:rsid w:val="009F6ABE"/>
    <w:rsid w:val="00A01775"/>
    <w:rsid w:val="00A02EB3"/>
    <w:rsid w:val="00A13199"/>
    <w:rsid w:val="00A13E19"/>
    <w:rsid w:val="00A23EFD"/>
    <w:rsid w:val="00A32E72"/>
    <w:rsid w:val="00A33758"/>
    <w:rsid w:val="00A34B1D"/>
    <w:rsid w:val="00A34B23"/>
    <w:rsid w:val="00A45D07"/>
    <w:rsid w:val="00A46484"/>
    <w:rsid w:val="00A46A89"/>
    <w:rsid w:val="00A51BB4"/>
    <w:rsid w:val="00A605C8"/>
    <w:rsid w:val="00A61CB7"/>
    <w:rsid w:val="00A8670D"/>
    <w:rsid w:val="00A903B6"/>
    <w:rsid w:val="00A93A98"/>
    <w:rsid w:val="00AA741C"/>
    <w:rsid w:val="00AB2891"/>
    <w:rsid w:val="00AD2AD8"/>
    <w:rsid w:val="00AD681C"/>
    <w:rsid w:val="00AD6AE2"/>
    <w:rsid w:val="00AE267E"/>
    <w:rsid w:val="00AE3012"/>
    <w:rsid w:val="00AE64C2"/>
    <w:rsid w:val="00AF3ED7"/>
    <w:rsid w:val="00B008A2"/>
    <w:rsid w:val="00B07CD9"/>
    <w:rsid w:val="00B10517"/>
    <w:rsid w:val="00B10614"/>
    <w:rsid w:val="00B1377C"/>
    <w:rsid w:val="00B13D4A"/>
    <w:rsid w:val="00B20D8C"/>
    <w:rsid w:val="00B35CA1"/>
    <w:rsid w:val="00B47564"/>
    <w:rsid w:val="00B5162B"/>
    <w:rsid w:val="00B5593B"/>
    <w:rsid w:val="00B55F75"/>
    <w:rsid w:val="00B601DF"/>
    <w:rsid w:val="00B60D2C"/>
    <w:rsid w:val="00B64848"/>
    <w:rsid w:val="00B72582"/>
    <w:rsid w:val="00B952A7"/>
    <w:rsid w:val="00B96E58"/>
    <w:rsid w:val="00BB670E"/>
    <w:rsid w:val="00BC1341"/>
    <w:rsid w:val="00BC15D0"/>
    <w:rsid w:val="00BD0AD9"/>
    <w:rsid w:val="00BD7EF0"/>
    <w:rsid w:val="00BE1051"/>
    <w:rsid w:val="00BF1F38"/>
    <w:rsid w:val="00BF6A1E"/>
    <w:rsid w:val="00C2386F"/>
    <w:rsid w:val="00C23FBF"/>
    <w:rsid w:val="00C32E8D"/>
    <w:rsid w:val="00C3748A"/>
    <w:rsid w:val="00C455C3"/>
    <w:rsid w:val="00C456C8"/>
    <w:rsid w:val="00C46DD1"/>
    <w:rsid w:val="00C529FD"/>
    <w:rsid w:val="00C62EE4"/>
    <w:rsid w:val="00C639C8"/>
    <w:rsid w:val="00C640F4"/>
    <w:rsid w:val="00C65227"/>
    <w:rsid w:val="00C72B85"/>
    <w:rsid w:val="00C8015B"/>
    <w:rsid w:val="00C806E9"/>
    <w:rsid w:val="00C80DD3"/>
    <w:rsid w:val="00C856BE"/>
    <w:rsid w:val="00C963D1"/>
    <w:rsid w:val="00C9760C"/>
    <w:rsid w:val="00C979E2"/>
    <w:rsid w:val="00CA3C46"/>
    <w:rsid w:val="00CC2035"/>
    <w:rsid w:val="00CC2CE5"/>
    <w:rsid w:val="00CC3054"/>
    <w:rsid w:val="00CC631B"/>
    <w:rsid w:val="00CD66D2"/>
    <w:rsid w:val="00CE0689"/>
    <w:rsid w:val="00CE0B23"/>
    <w:rsid w:val="00CE23AA"/>
    <w:rsid w:val="00CE38E7"/>
    <w:rsid w:val="00CE42DB"/>
    <w:rsid w:val="00CE44B6"/>
    <w:rsid w:val="00CE4F83"/>
    <w:rsid w:val="00CF00E3"/>
    <w:rsid w:val="00CF0675"/>
    <w:rsid w:val="00CF5D09"/>
    <w:rsid w:val="00D014A0"/>
    <w:rsid w:val="00D22338"/>
    <w:rsid w:val="00D23136"/>
    <w:rsid w:val="00D250A6"/>
    <w:rsid w:val="00D30F66"/>
    <w:rsid w:val="00D37260"/>
    <w:rsid w:val="00D373AC"/>
    <w:rsid w:val="00D40B84"/>
    <w:rsid w:val="00D44685"/>
    <w:rsid w:val="00D45387"/>
    <w:rsid w:val="00D51187"/>
    <w:rsid w:val="00D56510"/>
    <w:rsid w:val="00D572E9"/>
    <w:rsid w:val="00D61446"/>
    <w:rsid w:val="00D6308D"/>
    <w:rsid w:val="00D6639C"/>
    <w:rsid w:val="00D668D6"/>
    <w:rsid w:val="00D72B5E"/>
    <w:rsid w:val="00D73EE3"/>
    <w:rsid w:val="00D81230"/>
    <w:rsid w:val="00D82D6D"/>
    <w:rsid w:val="00D91925"/>
    <w:rsid w:val="00D9362B"/>
    <w:rsid w:val="00DA5D81"/>
    <w:rsid w:val="00DA611B"/>
    <w:rsid w:val="00DA64BE"/>
    <w:rsid w:val="00DA793C"/>
    <w:rsid w:val="00DB1AE8"/>
    <w:rsid w:val="00DB6B3F"/>
    <w:rsid w:val="00DC29A5"/>
    <w:rsid w:val="00DD2AC9"/>
    <w:rsid w:val="00DD2FDF"/>
    <w:rsid w:val="00DD7F30"/>
    <w:rsid w:val="00DE0126"/>
    <w:rsid w:val="00DE045A"/>
    <w:rsid w:val="00DE2A22"/>
    <w:rsid w:val="00DF468E"/>
    <w:rsid w:val="00E01396"/>
    <w:rsid w:val="00E0466E"/>
    <w:rsid w:val="00E07CC3"/>
    <w:rsid w:val="00E26F27"/>
    <w:rsid w:val="00E3075D"/>
    <w:rsid w:val="00E348F1"/>
    <w:rsid w:val="00E41C2B"/>
    <w:rsid w:val="00E46045"/>
    <w:rsid w:val="00E5270B"/>
    <w:rsid w:val="00E52F44"/>
    <w:rsid w:val="00E5423D"/>
    <w:rsid w:val="00E54252"/>
    <w:rsid w:val="00E54BD3"/>
    <w:rsid w:val="00E61030"/>
    <w:rsid w:val="00E656EB"/>
    <w:rsid w:val="00E660BD"/>
    <w:rsid w:val="00E71943"/>
    <w:rsid w:val="00E751C1"/>
    <w:rsid w:val="00E75CE6"/>
    <w:rsid w:val="00E765A0"/>
    <w:rsid w:val="00E77923"/>
    <w:rsid w:val="00E805BD"/>
    <w:rsid w:val="00E84EF7"/>
    <w:rsid w:val="00EA366F"/>
    <w:rsid w:val="00EA6C9F"/>
    <w:rsid w:val="00EB3790"/>
    <w:rsid w:val="00EB5CA2"/>
    <w:rsid w:val="00EB61F8"/>
    <w:rsid w:val="00EC400F"/>
    <w:rsid w:val="00EC4C31"/>
    <w:rsid w:val="00EC4CAA"/>
    <w:rsid w:val="00ED2FFD"/>
    <w:rsid w:val="00ED7544"/>
    <w:rsid w:val="00EE65FF"/>
    <w:rsid w:val="00EE7BD6"/>
    <w:rsid w:val="00EF193D"/>
    <w:rsid w:val="00EF2FA3"/>
    <w:rsid w:val="00F146D5"/>
    <w:rsid w:val="00F24DFF"/>
    <w:rsid w:val="00F41DCF"/>
    <w:rsid w:val="00F43E54"/>
    <w:rsid w:val="00F77692"/>
    <w:rsid w:val="00F81830"/>
    <w:rsid w:val="00F81CDD"/>
    <w:rsid w:val="00F847A5"/>
    <w:rsid w:val="00F86CA7"/>
    <w:rsid w:val="00F902CD"/>
    <w:rsid w:val="00F90DAF"/>
    <w:rsid w:val="00F96047"/>
    <w:rsid w:val="00F97B3B"/>
    <w:rsid w:val="00FA3064"/>
    <w:rsid w:val="00FB0C56"/>
    <w:rsid w:val="00FB4F48"/>
    <w:rsid w:val="00FB686C"/>
    <w:rsid w:val="00FC20F7"/>
    <w:rsid w:val="00FC2A54"/>
    <w:rsid w:val="00FC508C"/>
    <w:rsid w:val="00FC655B"/>
    <w:rsid w:val="00FC75E5"/>
    <w:rsid w:val="00FD0108"/>
    <w:rsid w:val="00FD68BF"/>
    <w:rsid w:val="00FF2B7B"/>
    <w:rsid w:val="00FF7E5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7357D"/>
  <w15:docId w15:val="{3B0E4E15-1CE1-4A18-85B5-9D904696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F10"/>
    <w:pPr>
      <w:spacing w:after="200" w:line="276" w:lineRule="auto"/>
    </w:pPr>
    <w:rPr>
      <w:lang w:val="hu-HU"/>
    </w:rPr>
  </w:style>
  <w:style w:type="paragraph" w:styleId="Naslov1">
    <w:name w:val="heading 1"/>
    <w:basedOn w:val="Normal"/>
    <w:next w:val="Normal"/>
    <w:link w:val="Naslov1Char"/>
    <w:uiPriority w:val="9"/>
    <w:qFormat/>
    <w:rsid w:val="001068B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aliases w:val="Boris,H2,H21,Heading 2a,Numbered - 2,PA Major Section,Reset numbering,h 3,h 4"/>
    <w:basedOn w:val="Normal"/>
    <w:next w:val="Normal"/>
    <w:link w:val="Naslov2Char"/>
    <w:qFormat/>
    <w:rsid w:val="00016614"/>
    <w:pPr>
      <w:keepNext/>
      <w:numPr>
        <w:numId w:val="1"/>
      </w:numPr>
      <w:spacing w:after="0" w:line="240" w:lineRule="auto"/>
      <w:outlineLvl w:val="1"/>
    </w:pPr>
    <w:rPr>
      <w:rFonts w:ascii="Calibri" w:eastAsia="Times New Roman" w:hAnsi="Calibri" w:cs="Times New Roman"/>
      <w:b/>
      <w:bCs/>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A45D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A45D07"/>
    <w:rPr>
      <w:sz w:val="20"/>
      <w:szCs w:val="20"/>
      <w:lang w:val="hu-HU"/>
    </w:rPr>
  </w:style>
  <w:style w:type="character" w:styleId="Referencafusnote">
    <w:name w:val="footnote reference"/>
    <w:basedOn w:val="Zadanifontodlomka"/>
    <w:uiPriority w:val="99"/>
    <w:semiHidden/>
    <w:unhideWhenUsed/>
    <w:rsid w:val="00A45D07"/>
    <w:rPr>
      <w:vertAlign w:val="superscript"/>
    </w:rPr>
  </w:style>
  <w:style w:type="character" w:styleId="Referencakomentara">
    <w:name w:val="annotation reference"/>
    <w:basedOn w:val="Zadanifontodlomka"/>
    <w:uiPriority w:val="99"/>
    <w:semiHidden/>
    <w:unhideWhenUsed/>
    <w:rsid w:val="00A45D07"/>
    <w:rPr>
      <w:sz w:val="16"/>
      <w:szCs w:val="16"/>
    </w:rPr>
  </w:style>
  <w:style w:type="paragraph" w:styleId="Tekstkomentara">
    <w:name w:val="annotation text"/>
    <w:basedOn w:val="Normal"/>
    <w:link w:val="TekstkomentaraChar"/>
    <w:uiPriority w:val="99"/>
    <w:semiHidden/>
    <w:unhideWhenUsed/>
    <w:rsid w:val="00A45D07"/>
    <w:pPr>
      <w:spacing w:line="240" w:lineRule="auto"/>
    </w:pPr>
    <w:rPr>
      <w:sz w:val="20"/>
      <w:szCs w:val="20"/>
    </w:rPr>
  </w:style>
  <w:style w:type="character" w:customStyle="1" w:styleId="TekstkomentaraChar">
    <w:name w:val="Tekst komentara Char"/>
    <w:basedOn w:val="Zadanifontodlomka"/>
    <w:link w:val="Tekstkomentara"/>
    <w:uiPriority w:val="99"/>
    <w:semiHidden/>
    <w:rsid w:val="00A45D07"/>
    <w:rPr>
      <w:sz w:val="20"/>
      <w:szCs w:val="20"/>
      <w:lang w:val="hu-HU"/>
    </w:rPr>
  </w:style>
  <w:style w:type="paragraph" w:styleId="Predmetkomentara">
    <w:name w:val="annotation subject"/>
    <w:basedOn w:val="Tekstkomentara"/>
    <w:next w:val="Tekstkomentara"/>
    <w:link w:val="PredmetkomentaraChar"/>
    <w:uiPriority w:val="99"/>
    <w:semiHidden/>
    <w:unhideWhenUsed/>
    <w:rsid w:val="00A45D07"/>
    <w:rPr>
      <w:b/>
      <w:bCs/>
    </w:rPr>
  </w:style>
  <w:style w:type="character" w:customStyle="1" w:styleId="PredmetkomentaraChar">
    <w:name w:val="Predmet komentara Char"/>
    <w:basedOn w:val="TekstkomentaraChar"/>
    <w:link w:val="Predmetkomentara"/>
    <w:uiPriority w:val="99"/>
    <w:semiHidden/>
    <w:rsid w:val="00A45D07"/>
    <w:rPr>
      <w:b/>
      <w:bCs/>
      <w:sz w:val="20"/>
      <w:szCs w:val="20"/>
      <w:lang w:val="hu-HU"/>
    </w:rPr>
  </w:style>
  <w:style w:type="paragraph" w:styleId="Tekstbalonia">
    <w:name w:val="Balloon Text"/>
    <w:basedOn w:val="Normal"/>
    <w:link w:val="TekstbaloniaChar"/>
    <w:uiPriority w:val="99"/>
    <w:semiHidden/>
    <w:unhideWhenUsed/>
    <w:rsid w:val="00A45D0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45D07"/>
    <w:rPr>
      <w:rFonts w:ascii="Tahoma" w:hAnsi="Tahoma" w:cs="Tahoma"/>
      <w:sz w:val="16"/>
      <w:szCs w:val="16"/>
      <w:lang w:val="hu-HU"/>
    </w:rPr>
  </w:style>
  <w:style w:type="paragraph" w:styleId="StandardWeb">
    <w:name w:val="Normal (Web)"/>
    <w:basedOn w:val="Normal"/>
    <w:uiPriority w:val="99"/>
    <w:unhideWhenUsed/>
    <w:rsid w:val="00A45D07"/>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Zaglavlje">
    <w:name w:val="header"/>
    <w:basedOn w:val="Normal"/>
    <w:link w:val="ZaglavljeChar"/>
    <w:uiPriority w:val="99"/>
    <w:unhideWhenUsed/>
    <w:rsid w:val="00E5423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423D"/>
    <w:rPr>
      <w:lang w:val="hu-HU"/>
    </w:rPr>
  </w:style>
  <w:style w:type="paragraph" w:styleId="Podnoje">
    <w:name w:val="footer"/>
    <w:basedOn w:val="Normal"/>
    <w:link w:val="PodnojeChar"/>
    <w:uiPriority w:val="99"/>
    <w:unhideWhenUsed/>
    <w:rsid w:val="00E5423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423D"/>
    <w:rPr>
      <w:lang w:val="hu-HU"/>
    </w:rPr>
  </w:style>
  <w:style w:type="character" w:customStyle="1" w:styleId="Naslov2Char">
    <w:name w:val="Naslov 2 Char"/>
    <w:aliases w:val="Boris Char,H2 Char,H21 Char,Heading 2a Char,Numbered - 2 Char,PA Major Section Char,Reset numbering Char,h 3 Char,h 4 Char"/>
    <w:basedOn w:val="Zadanifontodlomka"/>
    <w:link w:val="Naslov2"/>
    <w:rsid w:val="00016614"/>
    <w:rPr>
      <w:rFonts w:ascii="Calibri" w:eastAsia="Times New Roman" w:hAnsi="Calibri" w:cs="Times New Roman"/>
      <w:b/>
      <w:bCs/>
      <w:szCs w:val="24"/>
      <w:lang w:val="hu-HU"/>
    </w:rPr>
  </w:style>
  <w:style w:type="paragraph" w:customStyle="1" w:styleId="Bezproreda1">
    <w:name w:val="Bez proreda1"/>
    <w:link w:val="NoSpacingChar"/>
    <w:uiPriority w:val="1"/>
    <w:qFormat/>
    <w:rsid w:val="00016614"/>
    <w:pPr>
      <w:spacing w:after="0" w:line="240" w:lineRule="auto"/>
    </w:pPr>
    <w:rPr>
      <w:rFonts w:ascii="Times New Roman" w:eastAsia="Times New Roman" w:hAnsi="Times New Roman" w:cs="Times New Roman"/>
      <w:sz w:val="24"/>
      <w:szCs w:val="24"/>
      <w:lang w:eastAsia="hr-HR"/>
    </w:rPr>
  </w:style>
  <w:style w:type="character" w:customStyle="1" w:styleId="Bodytext">
    <w:name w:val="Body text_"/>
    <w:link w:val="BodyText6"/>
    <w:locked/>
    <w:rsid w:val="00016614"/>
    <w:rPr>
      <w:rFonts w:ascii="Arial Narrow" w:eastAsia="Times New Roman" w:hAnsi="Arial Narrow"/>
      <w:sz w:val="20"/>
      <w:shd w:val="clear" w:color="auto" w:fill="FFFFFF"/>
    </w:rPr>
  </w:style>
  <w:style w:type="paragraph" w:customStyle="1" w:styleId="BodyText6">
    <w:name w:val="Body Text6"/>
    <w:basedOn w:val="Normal"/>
    <w:link w:val="Bodytext"/>
    <w:rsid w:val="00016614"/>
    <w:pPr>
      <w:shd w:val="clear" w:color="auto" w:fill="FFFFFF"/>
      <w:spacing w:after="0" w:line="250" w:lineRule="exact"/>
      <w:ind w:hanging="420"/>
    </w:pPr>
    <w:rPr>
      <w:rFonts w:ascii="Arial Narrow" w:eastAsia="Times New Roman" w:hAnsi="Arial Narrow"/>
      <w:sz w:val="20"/>
      <w:lang w:val="hr-HR"/>
    </w:rPr>
  </w:style>
  <w:style w:type="paragraph" w:customStyle="1" w:styleId="t-9-8">
    <w:name w:val="t-9-8"/>
    <w:basedOn w:val="Normal"/>
    <w:rsid w:val="0001661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NoSpacingChar">
    <w:name w:val="No Spacing Char"/>
    <w:link w:val="Bezproreda1"/>
    <w:uiPriority w:val="1"/>
    <w:locked/>
    <w:rsid w:val="00016614"/>
    <w:rPr>
      <w:rFonts w:ascii="Times New Roman" w:eastAsia="Times New Roman" w:hAnsi="Times New Roman" w:cs="Times New Roman"/>
      <w:sz w:val="24"/>
      <w:szCs w:val="24"/>
      <w:lang w:eastAsia="hr-HR"/>
    </w:rPr>
  </w:style>
  <w:style w:type="character" w:styleId="Hiperveza">
    <w:name w:val="Hyperlink"/>
    <w:rsid w:val="00016614"/>
    <w:rPr>
      <w:color w:val="0000FF"/>
      <w:u w:val="single"/>
    </w:rPr>
  </w:style>
  <w:style w:type="character" w:styleId="Naglaeno">
    <w:name w:val="Strong"/>
    <w:qFormat/>
    <w:rsid w:val="00016614"/>
    <w:rPr>
      <w:b/>
      <w:bCs/>
    </w:rPr>
  </w:style>
  <w:style w:type="paragraph" w:styleId="Odlomakpopisa">
    <w:name w:val="List Paragraph"/>
    <w:aliases w:val="TG lista,Heading 12,heading 1,naslov 1,Naslov 12,Graf,Paragraph,List Paragraph Red,lp1,Paragraphe de liste PBLH,Graph &amp; Table tite,Normal bullet 2,Bullet list,Figure_name,Equipment,Numbered Indented Text,List Paragraph11,Normal bullet"/>
    <w:basedOn w:val="Normal"/>
    <w:link w:val="OdlomakpopisaChar"/>
    <w:uiPriority w:val="34"/>
    <w:qFormat/>
    <w:rsid w:val="00016614"/>
    <w:pPr>
      <w:spacing w:after="0"/>
      <w:ind w:left="708"/>
    </w:pPr>
    <w:rPr>
      <w:rFonts w:ascii="Calibri" w:eastAsia="Times New Roman" w:hAnsi="Calibri" w:cs="Times New Roman"/>
      <w:lang w:val="hr-HR"/>
    </w:rPr>
  </w:style>
  <w:style w:type="table" w:styleId="Reetkatablice">
    <w:name w:val="Table Grid"/>
    <w:basedOn w:val="Obinatablica"/>
    <w:uiPriority w:val="39"/>
    <w:rsid w:val="00DC2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TG lista Char,Heading 12 Char,heading 1 Char,naslov 1 Char,Naslov 12 Char,Graf Char,Paragraph Char,List Paragraph Red Char,lp1 Char,Paragraphe de liste PBLH Char,Graph &amp; Table tite Char,Normal bullet 2 Char,Bullet list Char"/>
    <w:link w:val="Odlomakpopisa"/>
    <w:uiPriority w:val="34"/>
    <w:locked/>
    <w:rsid w:val="000423BB"/>
    <w:rPr>
      <w:rFonts w:ascii="Calibri" w:eastAsia="Times New Roman" w:hAnsi="Calibri" w:cs="Times New Roman"/>
    </w:rPr>
  </w:style>
  <w:style w:type="character" w:styleId="Istaknutareferenca">
    <w:name w:val="Intense Reference"/>
    <w:uiPriority w:val="32"/>
    <w:qFormat/>
    <w:rsid w:val="00116376"/>
    <w:rPr>
      <w:b/>
      <w:bCs/>
      <w:smallCaps/>
      <w:u w:val="single"/>
    </w:rPr>
  </w:style>
  <w:style w:type="paragraph" w:styleId="Bezproreda">
    <w:name w:val="No Spacing"/>
    <w:uiPriority w:val="1"/>
    <w:qFormat/>
    <w:rsid w:val="00116376"/>
    <w:pPr>
      <w:spacing w:after="0" w:line="240" w:lineRule="auto"/>
    </w:pPr>
    <w:rPr>
      <w:rFonts w:ascii="Calibri" w:eastAsia="Times New Roman" w:hAnsi="Calibri" w:cs="Times New Roman"/>
      <w:sz w:val="21"/>
      <w:szCs w:val="21"/>
      <w:lang w:eastAsia="hr-HR"/>
    </w:rPr>
  </w:style>
  <w:style w:type="character" w:customStyle="1" w:styleId="Naslov1Char">
    <w:name w:val="Naslov 1 Char"/>
    <w:basedOn w:val="Zadanifontodlomka"/>
    <w:link w:val="Naslov1"/>
    <w:uiPriority w:val="9"/>
    <w:rsid w:val="001068B8"/>
    <w:rPr>
      <w:rFonts w:asciiTheme="majorHAnsi" w:eastAsiaTheme="majorEastAsia" w:hAnsiTheme="majorHAnsi" w:cstheme="majorBidi"/>
      <w:b/>
      <w:bCs/>
      <w:color w:val="2E74B5" w:themeColor="accent1" w:themeShade="BF"/>
      <w:sz w:val="28"/>
      <w:szCs w:val="28"/>
      <w:lang w:val="hu-HU"/>
    </w:rPr>
  </w:style>
  <w:style w:type="character" w:styleId="Nerijeenospominjanje">
    <w:name w:val="Unresolved Mention"/>
    <w:basedOn w:val="Zadanifontodlomka"/>
    <w:uiPriority w:val="99"/>
    <w:semiHidden/>
    <w:unhideWhenUsed/>
    <w:rsid w:val="00162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54444">
      <w:bodyDiv w:val="1"/>
      <w:marLeft w:val="0"/>
      <w:marRight w:val="0"/>
      <w:marTop w:val="0"/>
      <w:marBottom w:val="0"/>
      <w:divBdr>
        <w:top w:val="none" w:sz="0" w:space="0" w:color="auto"/>
        <w:left w:val="none" w:sz="0" w:space="0" w:color="auto"/>
        <w:bottom w:val="none" w:sz="0" w:space="0" w:color="auto"/>
        <w:right w:val="none" w:sz="0" w:space="0" w:color="auto"/>
      </w:divBdr>
    </w:div>
    <w:div w:id="419369826">
      <w:bodyDiv w:val="1"/>
      <w:marLeft w:val="0"/>
      <w:marRight w:val="0"/>
      <w:marTop w:val="0"/>
      <w:marBottom w:val="0"/>
      <w:divBdr>
        <w:top w:val="none" w:sz="0" w:space="0" w:color="auto"/>
        <w:left w:val="none" w:sz="0" w:space="0" w:color="auto"/>
        <w:bottom w:val="none" w:sz="0" w:space="0" w:color="auto"/>
        <w:right w:val="none" w:sz="0" w:space="0" w:color="auto"/>
      </w:divBdr>
    </w:div>
    <w:div w:id="560754913">
      <w:bodyDiv w:val="1"/>
      <w:marLeft w:val="0"/>
      <w:marRight w:val="0"/>
      <w:marTop w:val="0"/>
      <w:marBottom w:val="0"/>
      <w:divBdr>
        <w:top w:val="none" w:sz="0" w:space="0" w:color="auto"/>
        <w:left w:val="none" w:sz="0" w:space="0" w:color="auto"/>
        <w:bottom w:val="none" w:sz="0" w:space="0" w:color="auto"/>
        <w:right w:val="none" w:sz="0" w:space="0" w:color="auto"/>
      </w:divBdr>
    </w:div>
    <w:div w:id="627393073">
      <w:bodyDiv w:val="1"/>
      <w:marLeft w:val="0"/>
      <w:marRight w:val="0"/>
      <w:marTop w:val="0"/>
      <w:marBottom w:val="0"/>
      <w:divBdr>
        <w:top w:val="none" w:sz="0" w:space="0" w:color="auto"/>
        <w:left w:val="none" w:sz="0" w:space="0" w:color="auto"/>
        <w:bottom w:val="none" w:sz="0" w:space="0" w:color="auto"/>
        <w:right w:val="none" w:sz="0" w:space="0" w:color="auto"/>
      </w:divBdr>
    </w:div>
    <w:div w:id="753935561">
      <w:bodyDiv w:val="1"/>
      <w:marLeft w:val="0"/>
      <w:marRight w:val="0"/>
      <w:marTop w:val="0"/>
      <w:marBottom w:val="0"/>
      <w:divBdr>
        <w:top w:val="none" w:sz="0" w:space="0" w:color="auto"/>
        <w:left w:val="none" w:sz="0" w:space="0" w:color="auto"/>
        <w:bottom w:val="none" w:sz="0" w:space="0" w:color="auto"/>
        <w:right w:val="none" w:sz="0" w:space="0" w:color="auto"/>
      </w:divBdr>
    </w:div>
    <w:div w:id="900093844">
      <w:bodyDiv w:val="1"/>
      <w:marLeft w:val="0"/>
      <w:marRight w:val="0"/>
      <w:marTop w:val="0"/>
      <w:marBottom w:val="0"/>
      <w:divBdr>
        <w:top w:val="none" w:sz="0" w:space="0" w:color="auto"/>
        <w:left w:val="none" w:sz="0" w:space="0" w:color="auto"/>
        <w:bottom w:val="none" w:sz="0" w:space="0" w:color="auto"/>
        <w:right w:val="none" w:sz="0" w:space="0" w:color="auto"/>
      </w:divBdr>
    </w:div>
    <w:div w:id="1094401163">
      <w:bodyDiv w:val="1"/>
      <w:marLeft w:val="0"/>
      <w:marRight w:val="0"/>
      <w:marTop w:val="0"/>
      <w:marBottom w:val="0"/>
      <w:divBdr>
        <w:top w:val="none" w:sz="0" w:space="0" w:color="auto"/>
        <w:left w:val="none" w:sz="0" w:space="0" w:color="auto"/>
        <w:bottom w:val="none" w:sz="0" w:space="0" w:color="auto"/>
        <w:right w:val="none" w:sz="0" w:space="0" w:color="auto"/>
      </w:divBdr>
    </w:div>
    <w:div w:id="1473790303">
      <w:bodyDiv w:val="1"/>
      <w:marLeft w:val="0"/>
      <w:marRight w:val="0"/>
      <w:marTop w:val="0"/>
      <w:marBottom w:val="0"/>
      <w:divBdr>
        <w:top w:val="none" w:sz="0" w:space="0" w:color="auto"/>
        <w:left w:val="none" w:sz="0" w:space="0" w:color="auto"/>
        <w:bottom w:val="none" w:sz="0" w:space="0" w:color="auto"/>
        <w:right w:val="none" w:sz="0" w:space="0" w:color="auto"/>
      </w:divBdr>
    </w:div>
    <w:div w:id="1528711402">
      <w:bodyDiv w:val="1"/>
      <w:marLeft w:val="0"/>
      <w:marRight w:val="0"/>
      <w:marTop w:val="0"/>
      <w:marBottom w:val="0"/>
      <w:divBdr>
        <w:top w:val="none" w:sz="0" w:space="0" w:color="auto"/>
        <w:left w:val="none" w:sz="0" w:space="0" w:color="auto"/>
        <w:bottom w:val="none" w:sz="0" w:space="0" w:color="auto"/>
        <w:right w:val="none" w:sz="0" w:space="0" w:color="auto"/>
      </w:divBdr>
    </w:div>
    <w:div w:id="1539202640">
      <w:bodyDiv w:val="1"/>
      <w:marLeft w:val="0"/>
      <w:marRight w:val="0"/>
      <w:marTop w:val="0"/>
      <w:marBottom w:val="0"/>
      <w:divBdr>
        <w:top w:val="none" w:sz="0" w:space="0" w:color="auto"/>
        <w:left w:val="none" w:sz="0" w:space="0" w:color="auto"/>
        <w:bottom w:val="none" w:sz="0" w:space="0" w:color="auto"/>
        <w:right w:val="none" w:sz="0" w:space="0" w:color="auto"/>
      </w:divBdr>
    </w:div>
    <w:div w:id="2047680767">
      <w:bodyDiv w:val="1"/>
      <w:marLeft w:val="0"/>
      <w:marRight w:val="0"/>
      <w:marTop w:val="0"/>
      <w:marBottom w:val="0"/>
      <w:divBdr>
        <w:top w:val="none" w:sz="0" w:space="0" w:color="auto"/>
        <w:left w:val="none" w:sz="0" w:space="0" w:color="auto"/>
        <w:bottom w:val="none" w:sz="0" w:space="0" w:color="auto"/>
        <w:right w:val="none" w:sz="0" w:space="0" w:color="auto"/>
      </w:divBdr>
      <w:divsChild>
        <w:div w:id="834536413">
          <w:marLeft w:val="0"/>
          <w:marRight w:val="0"/>
          <w:marTop w:val="0"/>
          <w:marBottom w:val="0"/>
          <w:divBdr>
            <w:top w:val="none" w:sz="0" w:space="0" w:color="auto"/>
            <w:left w:val="none" w:sz="0" w:space="0" w:color="auto"/>
            <w:bottom w:val="none" w:sz="0" w:space="0" w:color="auto"/>
            <w:right w:val="none" w:sz="0" w:space="0" w:color="auto"/>
          </w:divBdr>
        </w:div>
        <w:div w:id="1263566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kulturni-centar.h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ulturni-centar.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kulturni-centar.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abava@kulturni-centar.hr" TargetMode="External"/><Relationship Id="rId4" Type="http://schemas.openxmlformats.org/officeDocument/2006/relationships/settings" Target="settings.xml"/><Relationship Id="rId9" Type="http://schemas.openxmlformats.org/officeDocument/2006/relationships/hyperlink" Target="http://www.kulturni-centar.h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DD209-6AC0-40B6-A3F4-EBBBC131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4826</Words>
  <Characters>27513</Characters>
  <Application>Microsoft Office Word</Application>
  <DocSecurity>0</DocSecurity>
  <Lines>229</Lines>
  <Paragraphs>64</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32275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Udovčić</dc:creator>
  <cp:lastModifiedBy>Kulturni centar Osijek</cp:lastModifiedBy>
  <cp:revision>2</cp:revision>
  <cp:lastPrinted>2022-06-27T13:33:00Z</cp:lastPrinted>
  <dcterms:created xsi:type="dcterms:W3CDTF">2022-06-28T06:58:00Z</dcterms:created>
  <dcterms:modified xsi:type="dcterms:W3CDTF">2022-06-28T06:58:00Z</dcterms:modified>
</cp:coreProperties>
</file>