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C917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POČEO JE UPIS PRETPLATE ZA KONCERTNU SEZONU 2024/2025 u NOVOJ DVORANI KULTURNOG CENTRA OSIJEK!</w:t>
      </w:r>
    </w:p>
    <w:p w14:paraId="209CF93E">
      <w:pPr>
        <w:rPr>
          <w:rFonts w:asciiTheme="majorHAnsi" w:hAnsiTheme="majorHAnsi" w:cstheme="majorHAnsi"/>
        </w:rPr>
      </w:pPr>
    </w:p>
    <w:p w14:paraId="6CC2A2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(Osječko) Ljeto (kulture) još nije ni završilo, a već mislimo</w:t>
      </w:r>
      <w:r>
        <w:rPr>
          <w:rFonts w:hint="default" w:asciiTheme="majorHAnsi" w:hAnsiTheme="majorHAnsi" w:cstheme="majorHAnsi"/>
          <w:b/>
          <w:bCs/>
          <w:lang w:val="hr-HR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b/>
          <w:bCs/>
        </w:rPr>
        <w:t>na jesen!</w:t>
      </w:r>
      <w:r>
        <w:rPr>
          <w:rFonts w:asciiTheme="majorHAnsi" w:hAnsiTheme="majorHAnsi" w:cstheme="majorHAnsi"/>
          <w:b/>
          <w:bCs/>
        </w:rPr>
        <w:br w:type="textWrapping"/>
      </w:r>
    </w:p>
    <w:p w14:paraId="1037476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Kulturni centar Osijek ponosno vam predstavlja i najavljuje KONCERTNU SEZONU 2024./2025. u novoj dvorani Kulturnog centra Osijek! </w:t>
      </w:r>
    </w:p>
    <w:p w14:paraId="7E035E4B">
      <w:pPr>
        <w:rPr>
          <w:rFonts w:asciiTheme="majorHAnsi" w:hAnsiTheme="majorHAnsi" w:cstheme="majorHAnsi"/>
          <w:b/>
          <w:bCs/>
        </w:rPr>
      </w:pPr>
    </w:p>
    <w:p w14:paraId="3206EEC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Počevši od listopada pa sve do lipnja ovogodišnji Koncertni ciklus predstavit će ukupno 10 koncerata, a Vas pozivamo da kupnjom pretplate osigurate svoje mjesto u novoj Dvorani Kulturnog centra Osijek na vrijeme i tako postanete prva generacija pretplatnika koja će uživati u koncertima renomiranih domaćih i svjetskih glazbenika, ansambala i orkestara.</w:t>
      </w:r>
    </w:p>
    <w:p w14:paraId="3415C0F4">
      <w:pPr>
        <w:rPr>
          <w:rFonts w:asciiTheme="majorHAnsi" w:hAnsiTheme="majorHAnsi" w:cstheme="majorHAnsi"/>
        </w:rPr>
      </w:pPr>
    </w:p>
    <w:p w14:paraId="6FA81D3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UPIS PRE</w:t>
      </w:r>
      <w:r>
        <w:rPr>
          <w:rFonts w:hint="default" w:asciiTheme="majorHAnsi" w:hAnsiTheme="majorHAnsi" w:cstheme="majorHAnsi"/>
          <w:b/>
          <w:bCs/>
          <w:lang w:val="hr-HR"/>
        </w:rPr>
        <w:t>T</w:t>
      </w:r>
      <w:r>
        <w:rPr>
          <w:rFonts w:asciiTheme="majorHAnsi" w:hAnsiTheme="majorHAnsi" w:cstheme="majorHAnsi"/>
          <w:b/>
          <w:bCs/>
        </w:rPr>
        <w:t>PLATE ZA KONCERTNU SEZONU 2024./2025. koja se sastoji od sljedećih koncerata:</w:t>
      </w:r>
    </w:p>
    <w:p w14:paraId="20AF35AB">
      <w:pPr>
        <w:rPr>
          <w:rFonts w:asciiTheme="majorHAnsi" w:hAnsiTheme="majorHAnsi" w:cstheme="majorHAnsi"/>
        </w:rPr>
      </w:pPr>
    </w:p>
    <w:p w14:paraId="1F753FF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7.10.2024.</w:t>
      </w:r>
    </w:p>
    <w:p w14:paraId="7022B1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GLENN MILLER ORCHESTRA</w:t>
      </w:r>
    </w:p>
    <w:p w14:paraId="7DF9C6D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12.10.2024.</w:t>
      </w:r>
    </w:p>
    <w:p w14:paraId="724F2D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ZAGREBAČKA FILHARMONIJA</w:t>
      </w:r>
    </w:p>
    <w:p w14:paraId="628FB04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22.10.2024.</w:t>
      </w:r>
    </w:p>
    <w:p w14:paraId="3D6983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ZAGREBAČKI SOLISTI</w:t>
      </w:r>
    </w:p>
    <w:p w14:paraId="13F4450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21.11.2024.</w:t>
      </w:r>
    </w:p>
    <w:p w14:paraId="1D08B03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OKTET VIOLONČELA / MONIKA LESKOVAR, violončelo / DARIJA AUGUŠTAN, sopran</w:t>
      </w:r>
    </w:p>
    <w:p w14:paraId="715C772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30.11.2024.</w:t>
      </w:r>
    </w:p>
    <w:p w14:paraId="03532E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LADO - plesni koncert- Obilježavanje 75. rođendana</w:t>
      </w:r>
    </w:p>
    <w:p w14:paraId="2932FFF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12.12.2024.</w:t>
      </w:r>
    </w:p>
    <w:p w14:paraId="24925B0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PANONSKA FILHARMONIJA &amp; MARTINA FILJAK, klavir</w:t>
      </w:r>
    </w:p>
    <w:p w14:paraId="1DBB2A8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15.2.2025.</w:t>
      </w:r>
    </w:p>
    <w:p w14:paraId="305A8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GORAN FILIPEC klavirski recital</w:t>
      </w:r>
    </w:p>
    <w:p w14:paraId="1BE9D54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23.3.2025.</w:t>
      </w:r>
    </w:p>
    <w:p w14:paraId="74A8B6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PANONSKA FILHARMONIJA</w:t>
      </w:r>
    </w:p>
    <w:p w14:paraId="07658A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MIRA FORON, violina</w:t>
      </w:r>
    </w:p>
    <w:p w14:paraId="5D78656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17.5.2025.</w:t>
      </w:r>
    </w:p>
    <w:p w14:paraId="6ED6CC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PANONSKA FILHARMONIJA</w:t>
      </w:r>
    </w:p>
    <w:p w14:paraId="416976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DEJAN LAZIĆ, klavir</w:t>
      </w:r>
    </w:p>
    <w:p w14:paraId="060435C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textWrapping"/>
      </w:r>
      <w:r>
        <w:rPr>
          <w:rFonts w:asciiTheme="majorHAnsi" w:hAnsiTheme="majorHAnsi" w:cstheme="majorHAnsi"/>
          <w:b/>
          <w:bCs/>
        </w:rPr>
        <w:t>14.6.2025.</w:t>
      </w:r>
    </w:p>
    <w:p w14:paraId="6A908276">
      <w:pPr>
        <w:pBdr>
          <w:bottom w:val="single" w:color="auto" w:sz="12" w:space="1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PERPETUUM JAZZILE</w:t>
      </w:r>
    </w:p>
    <w:p w14:paraId="48A13ED9">
      <w:pPr>
        <w:rPr>
          <w:rFonts w:asciiTheme="majorHAnsi" w:hAnsiTheme="majorHAnsi" w:cstheme="majorHAnsi"/>
        </w:rPr>
      </w:pPr>
    </w:p>
    <w:p w14:paraId="44E9E14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UPIS PRETPLATE</w:t>
      </w:r>
    </w:p>
    <w:p w14:paraId="5B7436A9">
      <w:pPr>
        <w:pStyle w:val="2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 </w:t>
      </w:r>
      <w:r>
        <w:rPr>
          <w:rFonts w:asciiTheme="majorHAnsi" w:hAnsiTheme="majorHAnsi" w:cstheme="majorHAnsi"/>
          <w:b/>
          <w:bCs/>
        </w:rPr>
        <w:t>1.8. – 15.9.2024</w:t>
      </w:r>
      <w:r>
        <w:rPr>
          <w:rFonts w:asciiTheme="majorHAnsi" w:hAnsiTheme="majorHAnsi" w:cstheme="majorHAnsi"/>
        </w:rPr>
        <w:t>. putem web aplikacije CORE EVENT</w:t>
      </w:r>
    </w:p>
    <w:p w14:paraId="4B7A3D23">
      <w:pPr>
        <w:ind w:left="105"/>
        <w:rPr>
          <w:rFonts w:asciiTheme="majorHAnsi" w:hAnsiTheme="majorHAnsi" w:cstheme="majorHAnsi"/>
        </w:rPr>
      </w:pPr>
      <w:r>
        <w:fldChar w:fldCharType="begin"/>
      </w:r>
      <w:r>
        <w:instrText xml:space="preserve"> HYPERLINK "https://app.core-event.co/events/pretplata-ed64/register" </w:instrText>
      </w:r>
      <w:r>
        <w:fldChar w:fldCharType="separate"/>
      </w:r>
      <w:r>
        <w:rPr>
          <w:rStyle w:val="12"/>
          <w:rFonts w:asciiTheme="majorHAnsi" w:hAnsiTheme="majorHAnsi" w:cstheme="majorHAnsi"/>
        </w:rPr>
        <w:t>https://app.core-event.co/events/pretplata-ed64/register</w:t>
      </w:r>
      <w:r>
        <w:rPr>
          <w:rStyle w:val="12"/>
          <w:rFonts w:asciiTheme="majorHAnsi" w:hAnsiTheme="majorHAnsi" w:cstheme="majorHAnsi"/>
        </w:rPr>
        <w:fldChar w:fldCharType="end"/>
      </w:r>
    </w:p>
    <w:p w14:paraId="07AA43DE">
      <w:pPr>
        <w:pStyle w:val="2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 </w:t>
      </w:r>
      <w:r>
        <w:rPr>
          <w:rFonts w:asciiTheme="majorHAnsi" w:hAnsiTheme="majorHAnsi" w:cstheme="majorHAnsi"/>
          <w:b/>
          <w:bCs/>
        </w:rPr>
        <w:t>26.8</w:t>
      </w:r>
      <w:r>
        <w:rPr>
          <w:rFonts w:asciiTheme="majorHAnsi" w:hAnsiTheme="majorHAnsi" w:cstheme="majorHAnsi"/>
        </w:rPr>
        <w:t>. pretplatu ćete moći kupiti i na porti Kulturnog centra Osijek / Kneza Trpimira 2/a, Osijek</w:t>
      </w:r>
    </w:p>
    <w:p w14:paraId="29FA560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  <w:b/>
          <w:bCs/>
        </w:rPr>
        <w:t>CIJENA PRE</w:t>
      </w:r>
      <w:r>
        <w:rPr>
          <w:rFonts w:hint="default" w:asciiTheme="majorHAnsi" w:hAnsiTheme="majorHAnsi" w:cstheme="majorHAnsi"/>
          <w:b/>
          <w:bCs/>
          <w:lang w:val="hr-HR"/>
        </w:rPr>
        <w:t>T</w:t>
      </w:r>
      <w:r>
        <w:rPr>
          <w:rFonts w:asciiTheme="majorHAnsi" w:hAnsiTheme="majorHAnsi" w:cstheme="majorHAnsi"/>
          <w:b/>
          <w:bCs/>
        </w:rPr>
        <w:t>PLATE</w:t>
      </w:r>
    </w:p>
    <w:p w14:paraId="03C2C467">
      <w:pPr>
        <w:pStyle w:val="2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koncerata (9+1 gratis) listopad 2024 -lipanj 2025 - 100,00 eura</w:t>
      </w:r>
      <w:r>
        <w:rPr>
          <w:rFonts w:asciiTheme="majorHAnsi" w:hAnsiTheme="majorHAnsi" w:cstheme="majorHAnsi"/>
        </w:rPr>
        <w:br w:type="textWrapping"/>
      </w:r>
    </w:p>
    <w:p w14:paraId="61F55AF0">
      <w:pPr>
        <w:pStyle w:val="2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Cijena pretplate za umirovljenike/studente/osobe s invaliditetom - </w:t>
      </w:r>
    </w:p>
    <w:p w14:paraId="1CAE99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70,00 eura </w:t>
      </w: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(Uz predočenje odgovarajuće potvrde prilikom ulaska na koncert)</w:t>
      </w:r>
    </w:p>
    <w:p w14:paraId="06CD481C">
      <w:pPr>
        <w:rPr>
          <w:rFonts w:asciiTheme="majorHAnsi" w:hAnsiTheme="majorHAnsi" w:cstheme="majorHAnsi"/>
        </w:rPr>
      </w:pPr>
    </w:p>
    <w:p w14:paraId="71522DC5">
      <w:pPr>
        <w:pStyle w:val="2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Pretplatu možete kupiti i u </w:t>
      </w:r>
      <w:r>
        <w:rPr>
          <w:rFonts w:asciiTheme="majorHAnsi" w:hAnsiTheme="majorHAnsi" w:cstheme="majorHAnsi"/>
          <w:b/>
          <w:bCs/>
        </w:rPr>
        <w:t>dva dijela</w:t>
      </w:r>
      <w:r>
        <w:rPr>
          <w:rFonts w:asciiTheme="majorHAnsi" w:hAnsiTheme="majorHAnsi" w:cstheme="majorHAnsi"/>
        </w:rPr>
        <w:t>.</w:t>
      </w:r>
    </w:p>
    <w:p w14:paraId="78B2C1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Cijena pretplate za 1. dio sezone ( prvih 6 koncerata) je</w:t>
      </w:r>
    </w:p>
    <w:p w14:paraId="7CA3D0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50,00 eura, odnosno 35,00 eura za umirovljenike, studente i osobe s invaliditetom.</w:t>
      </w:r>
    </w:p>
    <w:p w14:paraId="338B6FC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/>
      </w:r>
      <w:r>
        <w:rPr>
          <w:rFonts w:asciiTheme="majorHAnsi" w:hAnsiTheme="majorHAnsi" w:cstheme="majorHAnsi"/>
        </w:rPr>
        <w:t>Karte za pojedinačne koncerte u prodaji će biti od 15. rujna.</w:t>
      </w:r>
    </w:p>
    <w:p w14:paraId="33D17F04">
      <w:pPr>
        <w:rPr>
          <w:rFonts w:asciiTheme="majorHAnsi" w:hAnsiTheme="majorHAnsi" w:cstheme="majorHAnsi"/>
        </w:rPr>
      </w:pPr>
    </w:p>
    <w:sectPr>
      <w:headerReference r:id="rId3" w:type="default"/>
      <w:pgSz w:w="11906" w:h="16838"/>
      <w:pgMar w:top="3390" w:right="1440" w:bottom="1440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onument Grotesk Semi-Mono">
    <w:panose1 w:val="02010504030000020004"/>
    <w:charset w:val="00"/>
    <w:family w:val="modern"/>
    <w:pitch w:val="default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612B7">
    <w:pPr>
      <w:pStyle w:val="11"/>
      <w:ind w:left="-567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-904875</wp:posOffset>
          </wp:positionH>
          <wp:positionV relativeFrom="paragraph">
            <wp:posOffset>635</wp:posOffset>
          </wp:positionV>
          <wp:extent cx="7538720" cy="10668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066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1A49"/>
    <w:multiLevelType w:val="multilevel"/>
    <w:tmpl w:val="225A1A49"/>
    <w:lvl w:ilvl="0" w:tentative="0">
      <w:start w:val="0"/>
      <w:numFmt w:val="bullet"/>
      <w:lvlText w:val="-"/>
      <w:lvlJc w:val="left"/>
      <w:pPr>
        <w:ind w:left="465" w:hanging="360"/>
      </w:pPr>
      <w:rPr>
        <w:rFonts w:hint="default" w:ascii="Monument Grotesk Semi-Mono" w:hAnsi="Monument Grotesk Semi-Mono" w:eastAsiaTheme="minorHAnsi" w:cstheme="minorBidi"/>
      </w:rPr>
    </w:lvl>
    <w:lvl w:ilvl="1" w:tentative="0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DB"/>
    <w:rsid w:val="000115F2"/>
    <w:rsid w:val="0001538E"/>
    <w:rsid w:val="00023A56"/>
    <w:rsid w:val="00023BF9"/>
    <w:rsid w:val="00032482"/>
    <w:rsid w:val="0006051B"/>
    <w:rsid w:val="000735A4"/>
    <w:rsid w:val="00074F2D"/>
    <w:rsid w:val="0008025A"/>
    <w:rsid w:val="00084F6E"/>
    <w:rsid w:val="0008735E"/>
    <w:rsid w:val="000A14B0"/>
    <w:rsid w:val="000A39D1"/>
    <w:rsid w:val="000A58BF"/>
    <w:rsid w:val="000B31D1"/>
    <w:rsid w:val="000C529C"/>
    <w:rsid w:val="000C6122"/>
    <w:rsid w:val="000F550F"/>
    <w:rsid w:val="000F7720"/>
    <w:rsid w:val="0010413E"/>
    <w:rsid w:val="00121DB2"/>
    <w:rsid w:val="00136729"/>
    <w:rsid w:val="00165998"/>
    <w:rsid w:val="00173C34"/>
    <w:rsid w:val="00173D33"/>
    <w:rsid w:val="001A0261"/>
    <w:rsid w:val="001A6CE2"/>
    <w:rsid w:val="001B1A5B"/>
    <w:rsid w:val="001B7F74"/>
    <w:rsid w:val="001C5922"/>
    <w:rsid w:val="001C6718"/>
    <w:rsid w:val="001D5562"/>
    <w:rsid w:val="001F71D2"/>
    <w:rsid w:val="0020113C"/>
    <w:rsid w:val="002101CC"/>
    <w:rsid w:val="00216C7E"/>
    <w:rsid w:val="00222C37"/>
    <w:rsid w:val="00223637"/>
    <w:rsid w:val="00237C6F"/>
    <w:rsid w:val="00237E16"/>
    <w:rsid w:val="002418BE"/>
    <w:rsid w:val="00242E88"/>
    <w:rsid w:val="00243165"/>
    <w:rsid w:val="0024373D"/>
    <w:rsid w:val="00252FE2"/>
    <w:rsid w:val="00255ABE"/>
    <w:rsid w:val="00265CF7"/>
    <w:rsid w:val="00266E6C"/>
    <w:rsid w:val="00270A14"/>
    <w:rsid w:val="00277073"/>
    <w:rsid w:val="0028041C"/>
    <w:rsid w:val="00281EB4"/>
    <w:rsid w:val="00291B77"/>
    <w:rsid w:val="002A6D88"/>
    <w:rsid w:val="002B5B9F"/>
    <w:rsid w:val="002C1CA4"/>
    <w:rsid w:val="002C21E6"/>
    <w:rsid w:val="002D00F3"/>
    <w:rsid w:val="002D70BE"/>
    <w:rsid w:val="002E1698"/>
    <w:rsid w:val="002E3719"/>
    <w:rsid w:val="002F1828"/>
    <w:rsid w:val="002F1EB7"/>
    <w:rsid w:val="002F3CAF"/>
    <w:rsid w:val="002F4B87"/>
    <w:rsid w:val="003103FF"/>
    <w:rsid w:val="0031140E"/>
    <w:rsid w:val="0032100F"/>
    <w:rsid w:val="00343DC7"/>
    <w:rsid w:val="00345222"/>
    <w:rsid w:val="003A4D5A"/>
    <w:rsid w:val="003D527B"/>
    <w:rsid w:val="003E6797"/>
    <w:rsid w:val="004133DD"/>
    <w:rsid w:val="00414E7C"/>
    <w:rsid w:val="00415846"/>
    <w:rsid w:val="0042212E"/>
    <w:rsid w:val="0042374C"/>
    <w:rsid w:val="004335F7"/>
    <w:rsid w:val="00445735"/>
    <w:rsid w:val="00450D7F"/>
    <w:rsid w:val="00454848"/>
    <w:rsid w:val="00467067"/>
    <w:rsid w:val="00474D30"/>
    <w:rsid w:val="004C0EE1"/>
    <w:rsid w:val="004C6C82"/>
    <w:rsid w:val="00506DC3"/>
    <w:rsid w:val="005078D9"/>
    <w:rsid w:val="00522AF5"/>
    <w:rsid w:val="005350B0"/>
    <w:rsid w:val="005369A9"/>
    <w:rsid w:val="005465C7"/>
    <w:rsid w:val="005473EC"/>
    <w:rsid w:val="00551272"/>
    <w:rsid w:val="005563C9"/>
    <w:rsid w:val="00587381"/>
    <w:rsid w:val="0059673C"/>
    <w:rsid w:val="005A5481"/>
    <w:rsid w:val="005C3A64"/>
    <w:rsid w:val="005C4D89"/>
    <w:rsid w:val="005C563D"/>
    <w:rsid w:val="005C7477"/>
    <w:rsid w:val="005E6F10"/>
    <w:rsid w:val="005F4883"/>
    <w:rsid w:val="00602B35"/>
    <w:rsid w:val="00607FA5"/>
    <w:rsid w:val="0061058C"/>
    <w:rsid w:val="00626CB7"/>
    <w:rsid w:val="00640614"/>
    <w:rsid w:val="0064771E"/>
    <w:rsid w:val="006508C1"/>
    <w:rsid w:val="0065442F"/>
    <w:rsid w:val="0065785E"/>
    <w:rsid w:val="00663DB7"/>
    <w:rsid w:val="0067149D"/>
    <w:rsid w:val="006A582F"/>
    <w:rsid w:val="006C2E9E"/>
    <w:rsid w:val="006E73C9"/>
    <w:rsid w:val="006F4A68"/>
    <w:rsid w:val="006F6459"/>
    <w:rsid w:val="007067F6"/>
    <w:rsid w:val="00711D17"/>
    <w:rsid w:val="00720F04"/>
    <w:rsid w:val="007260BA"/>
    <w:rsid w:val="0073269B"/>
    <w:rsid w:val="00734F25"/>
    <w:rsid w:val="0074543E"/>
    <w:rsid w:val="00756AD3"/>
    <w:rsid w:val="007A56F9"/>
    <w:rsid w:val="007C069B"/>
    <w:rsid w:val="007C1EC7"/>
    <w:rsid w:val="007F0480"/>
    <w:rsid w:val="007F60C2"/>
    <w:rsid w:val="007F72B5"/>
    <w:rsid w:val="00821460"/>
    <w:rsid w:val="00824E92"/>
    <w:rsid w:val="00832C2E"/>
    <w:rsid w:val="008437F2"/>
    <w:rsid w:val="00862786"/>
    <w:rsid w:val="00874347"/>
    <w:rsid w:val="00874620"/>
    <w:rsid w:val="00875AC6"/>
    <w:rsid w:val="00877187"/>
    <w:rsid w:val="00880C6C"/>
    <w:rsid w:val="00897454"/>
    <w:rsid w:val="008B0ECD"/>
    <w:rsid w:val="008B69BF"/>
    <w:rsid w:val="008C3495"/>
    <w:rsid w:val="008C7BDC"/>
    <w:rsid w:val="008E7366"/>
    <w:rsid w:val="008F691D"/>
    <w:rsid w:val="009121C9"/>
    <w:rsid w:val="00915EEA"/>
    <w:rsid w:val="00962A0B"/>
    <w:rsid w:val="009A549D"/>
    <w:rsid w:val="009B5D6B"/>
    <w:rsid w:val="009C128E"/>
    <w:rsid w:val="009C2993"/>
    <w:rsid w:val="009D7F0C"/>
    <w:rsid w:val="009E132F"/>
    <w:rsid w:val="009F12A0"/>
    <w:rsid w:val="00A10DCD"/>
    <w:rsid w:val="00A22C01"/>
    <w:rsid w:val="00A2770C"/>
    <w:rsid w:val="00A53675"/>
    <w:rsid w:val="00A6307C"/>
    <w:rsid w:val="00A67F84"/>
    <w:rsid w:val="00A750ED"/>
    <w:rsid w:val="00A87592"/>
    <w:rsid w:val="00A90E41"/>
    <w:rsid w:val="00AB5D59"/>
    <w:rsid w:val="00AD7D88"/>
    <w:rsid w:val="00AE02FB"/>
    <w:rsid w:val="00AF1F37"/>
    <w:rsid w:val="00AF38FA"/>
    <w:rsid w:val="00B04214"/>
    <w:rsid w:val="00B06340"/>
    <w:rsid w:val="00B152B3"/>
    <w:rsid w:val="00B36C14"/>
    <w:rsid w:val="00B62C81"/>
    <w:rsid w:val="00B64FB9"/>
    <w:rsid w:val="00B73B31"/>
    <w:rsid w:val="00B877D7"/>
    <w:rsid w:val="00BA365A"/>
    <w:rsid w:val="00BC0C06"/>
    <w:rsid w:val="00BC12E5"/>
    <w:rsid w:val="00BD223E"/>
    <w:rsid w:val="00C13792"/>
    <w:rsid w:val="00C16F95"/>
    <w:rsid w:val="00C21983"/>
    <w:rsid w:val="00C25FA1"/>
    <w:rsid w:val="00C63C6C"/>
    <w:rsid w:val="00C664C9"/>
    <w:rsid w:val="00C6684A"/>
    <w:rsid w:val="00C73A80"/>
    <w:rsid w:val="00C8284F"/>
    <w:rsid w:val="00CC34AC"/>
    <w:rsid w:val="00CC664F"/>
    <w:rsid w:val="00CD25DB"/>
    <w:rsid w:val="00CD5784"/>
    <w:rsid w:val="00CE344F"/>
    <w:rsid w:val="00CF1BAA"/>
    <w:rsid w:val="00CF2E58"/>
    <w:rsid w:val="00CF3C80"/>
    <w:rsid w:val="00D014A3"/>
    <w:rsid w:val="00D55CBA"/>
    <w:rsid w:val="00D7017C"/>
    <w:rsid w:val="00D800AA"/>
    <w:rsid w:val="00DA2630"/>
    <w:rsid w:val="00DA4556"/>
    <w:rsid w:val="00DB2F86"/>
    <w:rsid w:val="00DB68B5"/>
    <w:rsid w:val="00DE30E3"/>
    <w:rsid w:val="00E02778"/>
    <w:rsid w:val="00E26877"/>
    <w:rsid w:val="00E27EA2"/>
    <w:rsid w:val="00E4552C"/>
    <w:rsid w:val="00E47748"/>
    <w:rsid w:val="00E57061"/>
    <w:rsid w:val="00E62923"/>
    <w:rsid w:val="00E62AF0"/>
    <w:rsid w:val="00E62FDA"/>
    <w:rsid w:val="00E70F2E"/>
    <w:rsid w:val="00E74649"/>
    <w:rsid w:val="00E80392"/>
    <w:rsid w:val="00E8131B"/>
    <w:rsid w:val="00E927A4"/>
    <w:rsid w:val="00E958F1"/>
    <w:rsid w:val="00EA7313"/>
    <w:rsid w:val="00EC171D"/>
    <w:rsid w:val="00EE461B"/>
    <w:rsid w:val="00EF2373"/>
    <w:rsid w:val="00EF51EE"/>
    <w:rsid w:val="00F04311"/>
    <w:rsid w:val="00F32B45"/>
    <w:rsid w:val="00F41146"/>
    <w:rsid w:val="00F41873"/>
    <w:rsid w:val="00F65597"/>
    <w:rsid w:val="00F66B9F"/>
    <w:rsid w:val="00F70051"/>
    <w:rsid w:val="00F7062F"/>
    <w:rsid w:val="00F80D49"/>
    <w:rsid w:val="00F823DB"/>
    <w:rsid w:val="00F94CB8"/>
    <w:rsid w:val="00FA2776"/>
    <w:rsid w:val="00FB64AA"/>
    <w:rsid w:val="00FF307C"/>
    <w:rsid w:val="5B6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Theme="minorHAnsi" w:hAnsiTheme="minorHAnsi" w:eastAsiaTheme="minorHAnsi" w:cstheme="minorBidi"/>
      <w:sz w:val="24"/>
      <w:szCs w:val="24"/>
      <w:lang w:val="hr-HR" w:eastAsia="en-US" w:bidi="ar-SA"/>
    </w:rPr>
  </w:style>
  <w:style w:type="paragraph" w:styleId="2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uppressAutoHyphens w:val="0"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2"/>
      <w:szCs w:val="22"/>
      <w:lang w:val="en-GB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before="40" w:line="259" w:lineRule="auto"/>
      <w:outlineLvl w:val="4"/>
    </w:pPr>
    <w:rPr>
      <w:rFonts w:asciiTheme="majorHAnsi" w:hAnsiTheme="majorHAnsi" w:eastAsiaTheme="majorEastAsia" w:cstheme="majorBidi"/>
      <w:color w:val="2F5597" w:themeColor="accent1" w:themeShade="BF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spacing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character" w:styleId="9">
    <w:name w:val="Emphasis"/>
    <w:basedOn w:val="5"/>
    <w:qFormat/>
    <w:uiPriority w:val="20"/>
    <w:rPr>
      <w:i/>
      <w:iCs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</w:pPr>
  </w:style>
  <w:style w:type="character" w:styleId="12">
    <w:name w:val="Hyperlink"/>
    <w:basedOn w:val="5"/>
    <w:unhideWhenUsed/>
    <w:qFormat/>
    <w:uiPriority w:val="99"/>
    <w:rPr>
      <w:color w:val="0000FF"/>
      <w:u w:val="single"/>
    </w:rPr>
  </w:style>
  <w:style w:type="paragraph" w:styleId="13">
    <w:name w:val="List"/>
    <w:basedOn w:val="7"/>
    <w:uiPriority w:val="0"/>
    <w:rPr>
      <w:rFonts w:cs="Arial"/>
    </w:rPr>
  </w:style>
  <w:style w:type="paragraph" w:styleId="14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lang w:eastAsia="hr-HR"/>
    </w:rPr>
  </w:style>
  <w:style w:type="character" w:styleId="15">
    <w:name w:val="Strong"/>
    <w:basedOn w:val="5"/>
    <w:qFormat/>
    <w:uiPriority w:val="22"/>
    <w:rPr>
      <w:b/>
      <w:bCs/>
    </w:rPr>
  </w:style>
  <w:style w:type="paragraph" w:styleId="16">
    <w:name w:val="Title"/>
    <w:basedOn w:val="1"/>
    <w:next w:val="1"/>
    <w:link w:val="26"/>
    <w:qFormat/>
    <w:uiPriority w:val="10"/>
    <w:pPr>
      <w:suppressAutoHyphens w:val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Zaglavlje Char"/>
    <w:basedOn w:val="5"/>
    <w:link w:val="11"/>
    <w:qFormat/>
    <w:uiPriority w:val="99"/>
  </w:style>
  <w:style w:type="character" w:customStyle="1" w:styleId="18">
    <w:name w:val="Podnožje Char"/>
    <w:basedOn w:val="5"/>
    <w:link w:val="10"/>
    <w:qFormat/>
    <w:uiPriority w:val="99"/>
  </w:style>
  <w:style w:type="paragraph" w:customStyle="1" w:styleId="19">
    <w:name w:val="Stil naslova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Zaglavlje i podnožje"/>
    <w:basedOn w:val="1"/>
    <w:qFormat/>
    <w:uiPriority w:val="0"/>
  </w:style>
  <w:style w:type="character" w:customStyle="1" w:styleId="22">
    <w:name w:val="Naslov 3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2"/>
      <w:szCs w:val="22"/>
      <w:lang w:val="en-GB"/>
      <w14:textFill>
        <w14:solidFill>
          <w14:schemeClr w14:val="accent1"/>
        </w14:solidFill>
      </w14:textFill>
    </w:rPr>
  </w:style>
  <w:style w:type="character" w:customStyle="1" w:styleId="23">
    <w:name w:val="Naslov 5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2"/>
      <w:szCs w:val="22"/>
    </w:rPr>
  </w:style>
  <w:style w:type="character" w:customStyle="1" w:styleId="24">
    <w:name w:val="mw-headline"/>
    <w:basedOn w:val="5"/>
    <w:uiPriority w:val="0"/>
  </w:style>
  <w:style w:type="paragraph" w:customStyle="1" w:styleId="25">
    <w:name w:val="m_1731655670470644155msolistparagraph"/>
    <w:basedOn w:val="1"/>
    <w:qFormat/>
    <w:uiPriority w:val="99"/>
    <w:pPr>
      <w:suppressAutoHyphens w:val="0"/>
      <w:spacing w:before="100" w:beforeAutospacing="1" w:after="100" w:afterAutospacing="1"/>
    </w:pPr>
    <w:rPr>
      <w:rFonts w:ascii="Times New Roman" w:hAnsi="Times New Roman" w:eastAsia="Calibri" w:cs="Times New Roman"/>
      <w:lang w:eastAsia="hr-HR"/>
    </w:rPr>
  </w:style>
  <w:style w:type="character" w:customStyle="1" w:styleId="26">
    <w:name w:val="Naslov Char"/>
    <w:basedOn w:val="5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Naslov 2 Char"/>
    <w:basedOn w:val="5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1710</Characters>
  <Lines>14</Lines>
  <Paragraphs>4</Paragraphs>
  <TotalTime>7</TotalTime>
  <ScaleCrop>false</ScaleCrop>
  <LinksUpToDate>false</LinksUpToDate>
  <CharactersWithSpaces>2006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2024-08-03T17:50:00Z</dcterms:created>
  <dc:creator>Symbol d.o.o.</dc:creator>
  <cp:lastModifiedBy>amari</cp:lastModifiedBy>
  <cp:lastPrinted>2021-10-18T11:38:00Z</cp:lastPrinted>
  <dcterms:modified xsi:type="dcterms:W3CDTF">2024-08-03T17:58:47Z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7ECCBE2EB6494BC18BCCD24E2E2BBE8A_12</vt:lpwstr>
  </property>
</Properties>
</file>